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3AF5FDC1" w:rsidR="0024279E" w:rsidRPr="000952A9"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C622A6">
        <w:rPr>
          <w:b/>
          <w:iCs/>
          <w:sz w:val="32"/>
          <w:szCs w:val="32"/>
          <w:lang w:val="el-GR"/>
        </w:rPr>
        <w:t xml:space="preserve">Σχεδιασμός Υλοποίηση και Λειτουργία του Συστήματος </w:t>
      </w:r>
      <w:r w:rsidR="000952A9" w:rsidRPr="008063A1">
        <w:rPr>
          <w:b/>
          <w:sz w:val="32"/>
          <w:szCs w:val="32"/>
          <w:lang w:val="el-GR"/>
        </w:rPr>
        <w:t>για τις ανάγκες του Προγράμματος «</w:t>
      </w:r>
      <w:r w:rsidR="00DE714A">
        <w:rPr>
          <w:b/>
          <w:sz w:val="32"/>
          <w:szCs w:val="32"/>
          <w:lang w:val="el-GR"/>
        </w:rPr>
        <w:t>Ο</w:t>
      </w:r>
      <w:r w:rsidR="000952A9" w:rsidRPr="005A59F0">
        <w:rPr>
          <w:b/>
          <w:sz w:val="32"/>
          <w:szCs w:val="32"/>
          <w:lang w:val="el-GR"/>
        </w:rPr>
        <w:t xml:space="preserve">ικονομική ενίσχυση για τη διενέργεια πράξεων προληπτικής οδοντιατρικής φροντίδας σε παιδιά ηλικίας έξι έως δώδεκα (6-12) ετών - </w:t>
      </w:r>
      <w:r w:rsidR="000952A9" w:rsidRPr="008063A1">
        <w:rPr>
          <w:b/>
          <w:sz w:val="32"/>
          <w:szCs w:val="32"/>
          <w:lang w:val="el-GR"/>
        </w:rPr>
        <w:t>(</w:t>
      </w:r>
      <w:r w:rsidR="000952A9">
        <w:rPr>
          <w:b/>
          <w:sz w:val="32"/>
          <w:szCs w:val="32"/>
          <w:lang w:val="en-US"/>
        </w:rPr>
        <w:t>Dentist</w:t>
      </w:r>
      <w:r w:rsidR="000952A9" w:rsidRPr="008063A1">
        <w:rPr>
          <w:b/>
          <w:sz w:val="32"/>
          <w:szCs w:val="32"/>
          <w:lang w:val="el-GR"/>
        </w:rPr>
        <w:t xml:space="preserve"> PASS)</w:t>
      </w:r>
      <w:r w:rsidRPr="00C622A6">
        <w:rPr>
          <w:b/>
          <w:iCs/>
          <w:sz w:val="32"/>
          <w:szCs w:val="32"/>
          <w:lang w:val="el-GR"/>
        </w:rPr>
        <w:t>»</w:t>
      </w:r>
      <w:r w:rsidR="000952A9">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921053" w14:paraId="0BCC5B53" w14:textId="77777777" w:rsidTr="00EF0725">
        <w:tc>
          <w:tcPr>
            <w:tcW w:w="2830" w:type="dxa"/>
            <w:shd w:val="clear" w:color="auto" w:fill="auto"/>
            <w:vAlign w:val="center"/>
          </w:tcPr>
          <w:p w14:paraId="77794DB8" w14:textId="40BE07C8" w:rsidR="0024279E" w:rsidRPr="00603221" w:rsidRDefault="000F5020" w:rsidP="00994167">
            <w:pPr>
              <w:autoSpaceDE w:val="0"/>
              <w:autoSpaceDN w:val="0"/>
              <w:adjustRightInd w:val="0"/>
              <w:spacing w:before="120" w:after="0"/>
              <w:jc w:val="right"/>
              <w:rPr>
                <w:b/>
                <w:color w:val="000000"/>
              </w:rPr>
            </w:pPr>
            <w:proofErr w:type="spellStart"/>
            <w:r w:rsidRPr="00155B45">
              <w:rPr>
                <w:b/>
                <w:color w:val="000000"/>
              </w:rPr>
              <w:t>Κωδ</w:t>
            </w:r>
            <w:proofErr w:type="spellEnd"/>
            <w:r w:rsidRPr="00155B45">
              <w:rPr>
                <w:b/>
                <w:color w:val="000000"/>
              </w:rPr>
              <w:t>. ΟΠΣ</w:t>
            </w:r>
            <w:r>
              <w:rPr>
                <w:b/>
                <w:color w:val="000000"/>
                <w:lang w:val="el-GR"/>
              </w:rPr>
              <w:t xml:space="preserve"> ΤΑ</w:t>
            </w:r>
            <w:r w:rsidRPr="00155B45">
              <w:rPr>
                <w:b/>
                <w:color w:val="000000"/>
              </w:rPr>
              <w:t>:</w:t>
            </w:r>
          </w:p>
        </w:tc>
        <w:tc>
          <w:tcPr>
            <w:tcW w:w="6798" w:type="dxa"/>
            <w:gridSpan w:val="2"/>
            <w:shd w:val="clear" w:color="auto" w:fill="auto"/>
            <w:vAlign w:val="center"/>
          </w:tcPr>
          <w:p w14:paraId="36FC6570" w14:textId="45A22402" w:rsidR="001F455A" w:rsidRPr="00FD0C77" w:rsidRDefault="000F5020" w:rsidP="00DC1426">
            <w:pPr>
              <w:pStyle w:val="TabletextChar"/>
              <w:spacing w:before="120" w:line="240" w:lineRule="auto"/>
              <w:jc w:val="both"/>
              <w:rPr>
                <w:rFonts w:cs="Tahoma"/>
                <w:sz w:val="22"/>
                <w:szCs w:val="22"/>
                <w:lang w:val="en-US"/>
              </w:rPr>
            </w:pPr>
            <w:r>
              <w:rPr>
                <w:rFonts w:cs="Tahoma"/>
                <w:sz w:val="22"/>
                <w:szCs w:val="22"/>
                <w:lang w:val="en-US"/>
              </w:rPr>
              <w:t>5202702</w:t>
            </w:r>
          </w:p>
        </w:tc>
      </w:tr>
      <w:tr w:rsidR="000F5020" w:rsidRPr="00287DA4" w14:paraId="778DE425" w14:textId="77777777" w:rsidTr="00EF0725">
        <w:tc>
          <w:tcPr>
            <w:tcW w:w="2830" w:type="dxa"/>
            <w:shd w:val="clear" w:color="auto" w:fill="auto"/>
            <w:vAlign w:val="center"/>
          </w:tcPr>
          <w:p w14:paraId="640E17F5" w14:textId="624ACB21" w:rsidR="000F5020" w:rsidRPr="00155B45" w:rsidRDefault="000F5020" w:rsidP="000F5020">
            <w:pPr>
              <w:autoSpaceDE w:val="0"/>
              <w:autoSpaceDN w:val="0"/>
              <w:adjustRightInd w:val="0"/>
              <w:spacing w:before="120" w:after="0"/>
              <w:jc w:val="right"/>
              <w:rPr>
                <w:b/>
                <w:color w:val="000000"/>
              </w:rPr>
            </w:pPr>
            <w:r>
              <w:rPr>
                <w:b/>
                <w:color w:val="000000"/>
                <w:lang w:val="el-GR"/>
              </w:rPr>
              <w:t xml:space="preserve">Χρηματοδότηση </w:t>
            </w:r>
            <w:r w:rsidRPr="00155B45">
              <w:rPr>
                <w:b/>
                <w:color w:val="000000"/>
              </w:rPr>
              <w:t>:</w:t>
            </w:r>
          </w:p>
        </w:tc>
        <w:tc>
          <w:tcPr>
            <w:tcW w:w="6798" w:type="dxa"/>
            <w:gridSpan w:val="2"/>
            <w:shd w:val="clear" w:color="auto" w:fill="auto"/>
            <w:vAlign w:val="center"/>
          </w:tcPr>
          <w:p w14:paraId="6A5FA3B4" w14:textId="77777777" w:rsidR="000F5020" w:rsidRDefault="000F5020" w:rsidP="00AC7CF2">
            <w:pPr>
              <w:autoSpaceDE w:val="0"/>
              <w:autoSpaceDN w:val="0"/>
              <w:adjustRightInd w:val="0"/>
              <w:spacing w:line="252" w:lineRule="auto"/>
              <w:jc w:val="left"/>
              <w:rPr>
                <w:b/>
                <w:bCs/>
                <w:lang w:val="el-GR"/>
              </w:rPr>
            </w:pPr>
            <w:r w:rsidRPr="00626AA6">
              <w:rPr>
                <w:b/>
                <w:bCs/>
                <w:lang w:val="el-GR"/>
              </w:rPr>
              <w:t>Ταμείο Ανάκαμψης και Ανθεκτικότητας</w:t>
            </w:r>
            <w:r>
              <w:rPr>
                <w:b/>
                <w:bCs/>
                <w:lang w:val="el-GR"/>
              </w:rPr>
              <w:t xml:space="preserve"> </w:t>
            </w:r>
          </w:p>
          <w:p w14:paraId="2B8856DB" w14:textId="672E42DB" w:rsidR="005F0E22" w:rsidRPr="00FD0C77" w:rsidRDefault="000F5020" w:rsidP="00FD0C77">
            <w:pPr>
              <w:suppressAutoHyphens w:val="0"/>
              <w:autoSpaceDE w:val="0"/>
              <w:autoSpaceDN w:val="0"/>
              <w:adjustRightInd w:val="0"/>
              <w:spacing w:after="0"/>
              <w:jc w:val="left"/>
              <w:rPr>
                <w:lang w:val="el-GR"/>
              </w:rPr>
            </w:pPr>
            <w:r w:rsidRPr="00FD0C77">
              <w:rPr>
                <w:u w:val="single"/>
                <w:lang w:val="el-GR"/>
              </w:rPr>
              <w:t>Κωδικός Δράσης</w:t>
            </w:r>
            <w:r w:rsidRPr="00626AA6">
              <w:rPr>
                <w:lang w:val="el-GR"/>
              </w:rPr>
              <w:t xml:space="preserve">: </w:t>
            </w:r>
            <w:r w:rsidR="005F0E22" w:rsidRPr="00FD0C77">
              <w:rPr>
                <w:lang w:val="el-GR"/>
              </w:rPr>
              <w:t>16783</w:t>
            </w:r>
            <w:r w:rsidRPr="00626AA6">
              <w:rPr>
                <w:lang w:val="el-GR"/>
              </w:rPr>
              <w:t xml:space="preserve"> </w:t>
            </w:r>
            <w:r w:rsidR="005F0E22">
              <w:rPr>
                <w:lang w:val="el-GR"/>
              </w:rPr>
              <w:t>«</w:t>
            </w:r>
            <w:r w:rsidR="005F0E22" w:rsidRPr="00FD0C77">
              <w:rPr>
                <w:lang w:val="el-GR"/>
              </w:rPr>
              <w:t>Υ</w:t>
            </w:r>
            <w:r w:rsidR="005F0E22">
              <w:rPr>
                <w:lang w:val="el-GR"/>
              </w:rPr>
              <w:t xml:space="preserve">λοποίηση Εθνικού Προγράμματος Πρόληψης της Δημόσιας Υγείας </w:t>
            </w:r>
            <w:r w:rsidR="005F0E22" w:rsidRPr="00FD0C77">
              <w:rPr>
                <w:lang w:val="el-GR"/>
              </w:rPr>
              <w:t>“</w:t>
            </w:r>
            <w:r w:rsidR="005F0E22">
              <w:rPr>
                <w:lang w:val="el-GR"/>
              </w:rPr>
              <w:t>Σπύρος Δοξιάδης</w:t>
            </w:r>
            <w:r w:rsidR="005F0E22" w:rsidRPr="00FD0C77">
              <w:rPr>
                <w:lang w:val="el-GR"/>
              </w:rPr>
              <w:t>”</w:t>
            </w:r>
            <w:r w:rsidR="005F0E22">
              <w:rPr>
                <w:lang w:val="el-GR"/>
              </w:rPr>
              <w:t>»</w:t>
            </w:r>
          </w:p>
          <w:p w14:paraId="773813E4" w14:textId="77777777" w:rsidR="005F0E22" w:rsidRDefault="005F0E22" w:rsidP="005F0E22">
            <w:pPr>
              <w:suppressAutoHyphens w:val="0"/>
              <w:autoSpaceDE w:val="0"/>
              <w:autoSpaceDN w:val="0"/>
              <w:adjustRightInd w:val="0"/>
              <w:spacing w:after="0"/>
              <w:jc w:val="left"/>
              <w:rPr>
                <w:lang w:val="el-GR"/>
              </w:rPr>
            </w:pPr>
          </w:p>
          <w:p w14:paraId="4C82BDBE" w14:textId="68A313ED" w:rsidR="005F0E22" w:rsidRPr="00FD0C77" w:rsidRDefault="000F5020" w:rsidP="005F0E22">
            <w:pPr>
              <w:suppressAutoHyphens w:val="0"/>
              <w:autoSpaceDE w:val="0"/>
              <w:autoSpaceDN w:val="0"/>
              <w:adjustRightInd w:val="0"/>
              <w:spacing w:after="0"/>
              <w:jc w:val="left"/>
              <w:rPr>
                <w:lang w:val="el-GR"/>
              </w:rPr>
            </w:pPr>
            <w:r w:rsidRPr="00FD0C77">
              <w:rPr>
                <w:u w:val="single"/>
                <w:lang w:val="el-GR"/>
              </w:rPr>
              <w:t>Άξονας 3.</w:t>
            </w:r>
            <w:r w:rsidR="005F0E22" w:rsidRPr="00FD0C77">
              <w:rPr>
                <w:u w:val="single"/>
                <w:lang w:val="el-GR"/>
              </w:rPr>
              <w:t>3</w:t>
            </w:r>
            <w:r w:rsidR="005F0E22" w:rsidRPr="00FD0C77">
              <w:rPr>
                <w:lang w:val="el-GR"/>
              </w:rPr>
              <w:t xml:space="preserve"> «Ενίσχυση της προσβασιμότητας, της αποτελεσματικότητας και της ποιότητας του</w:t>
            </w:r>
            <w:r w:rsidR="005F0E22">
              <w:rPr>
                <w:lang w:val="el-GR"/>
              </w:rPr>
              <w:t xml:space="preserve"> συστήματος υγείας»</w:t>
            </w:r>
          </w:p>
          <w:p w14:paraId="0BB9F237" w14:textId="21BDD33E" w:rsidR="000F5020" w:rsidRPr="00FD0C77" w:rsidRDefault="000F5020" w:rsidP="005F0E22">
            <w:pPr>
              <w:pStyle w:val="TabletextChar"/>
              <w:spacing w:before="120" w:after="0" w:line="240" w:lineRule="auto"/>
              <w:jc w:val="both"/>
              <w:rPr>
                <w:rFonts w:cs="Tahoma"/>
                <w:sz w:val="6"/>
                <w:szCs w:val="6"/>
              </w:rPr>
            </w:pPr>
          </w:p>
        </w:tc>
      </w:tr>
      <w:tr w:rsidR="000F5020" w:rsidRPr="00287DA4" w14:paraId="48116ACA" w14:textId="77777777" w:rsidTr="00EF0725">
        <w:tc>
          <w:tcPr>
            <w:tcW w:w="2830" w:type="dxa"/>
            <w:shd w:val="clear" w:color="auto" w:fill="auto"/>
            <w:vAlign w:val="center"/>
          </w:tcPr>
          <w:p w14:paraId="7D206F64" w14:textId="77777777" w:rsidR="000F5020" w:rsidRPr="00603221" w:rsidRDefault="000F5020" w:rsidP="000F5020">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7D9C116B" w14:textId="77777777" w:rsidR="000F5020" w:rsidRPr="00603221" w:rsidRDefault="000F5020" w:rsidP="000F5020">
            <w:pPr>
              <w:autoSpaceDE w:val="0"/>
              <w:autoSpaceDN w:val="0"/>
              <w:adjustRightInd w:val="0"/>
              <w:spacing w:before="120" w:after="0"/>
              <w:jc w:val="right"/>
              <w:rPr>
                <w:b/>
                <w:color w:val="000000"/>
                <w:lang w:val="el-GR"/>
              </w:rPr>
            </w:pPr>
          </w:p>
        </w:tc>
        <w:tc>
          <w:tcPr>
            <w:tcW w:w="6798" w:type="dxa"/>
            <w:gridSpan w:val="2"/>
            <w:shd w:val="clear" w:color="auto" w:fill="auto"/>
            <w:vAlign w:val="center"/>
          </w:tcPr>
          <w:p w14:paraId="73D60EE9" w14:textId="77777777" w:rsidR="005F0E22" w:rsidRDefault="000F5020" w:rsidP="000F5020">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sidR="005F0E22">
              <w:rPr>
                <w:rFonts w:cs="Tahoma"/>
                <w:sz w:val="22"/>
                <w:szCs w:val="22"/>
              </w:rPr>
              <w:t>:</w:t>
            </w:r>
          </w:p>
          <w:p w14:paraId="16A14975" w14:textId="79C25AF2" w:rsidR="000F5020" w:rsidRDefault="000F5020" w:rsidP="00DC1426">
            <w:pPr>
              <w:pStyle w:val="TabletextChar"/>
              <w:spacing w:before="120" w:line="240" w:lineRule="auto"/>
              <w:jc w:val="both"/>
              <w:rPr>
                <w:rFonts w:cs="Tahoma"/>
                <w:b/>
                <w:bCs/>
                <w:sz w:val="22"/>
                <w:szCs w:val="22"/>
              </w:rPr>
            </w:pPr>
            <w:r w:rsidRPr="005F0E22">
              <w:rPr>
                <w:rFonts w:cs="Tahoma"/>
                <w:b/>
                <w:bCs/>
                <w:sz w:val="22"/>
                <w:szCs w:val="22"/>
              </w:rPr>
              <w:t>€</w:t>
            </w:r>
            <w:r w:rsidR="00DC1426" w:rsidRPr="00DC1426">
              <w:rPr>
                <w:rFonts w:cs="Tahoma"/>
                <w:b/>
                <w:bCs/>
                <w:sz w:val="22"/>
                <w:szCs w:val="22"/>
              </w:rPr>
              <w:t xml:space="preserve"> </w:t>
            </w:r>
            <w:r w:rsidRPr="005F0E22">
              <w:rPr>
                <w:rFonts w:cs="Tahoma"/>
                <w:b/>
                <w:bCs/>
                <w:sz w:val="22"/>
                <w:szCs w:val="22"/>
              </w:rPr>
              <w:t>213.000,00</w:t>
            </w:r>
            <w:r w:rsidRPr="00D86293">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w:t>
            </w:r>
            <w:r w:rsidR="005F0E22">
              <w:rPr>
                <w:rFonts w:cs="Tahoma"/>
                <w:sz w:val="22"/>
                <w:szCs w:val="22"/>
              </w:rPr>
              <w:t>-</w:t>
            </w:r>
            <w:r w:rsidRPr="00603221">
              <w:rPr>
                <w:rFonts w:cs="Tahoma"/>
                <w:sz w:val="22"/>
                <w:szCs w:val="22"/>
              </w:rPr>
              <w:t xml:space="preserve"> προϋπολογισμός με ΦΠΑ: </w:t>
            </w:r>
            <w:r w:rsidRPr="005F0E22">
              <w:rPr>
                <w:rFonts w:cs="Tahoma"/>
                <w:b/>
                <w:bCs/>
                <w:sz w:val="22"/>
                <w:szCs w:val="22"/>
              </w:rPr>
              <w:t>€</w:t>
            </w:r>
            <w:r w:rsidR="00DC1426" w:rsidRPr="00DC1426">
              <w:rPr>
                <w:rFonts w:cs="Tahoma"/>
                <w:b/>
                <w:bCs/>
                <w:sz w:val="22"/>
                <w:szCs w:val="22"/>
              </w:rPr>
              <w:t xml:space="preserve"> </w:t>
            </w:r>
            <w:r w:rsidRPr="005F0E22">
              <w:rPr>
                <w:rFonts w:cs="Tahoma"/>
                <w:b/>
                <w:bCs/>
                <w:sz w:val="22"/>
                <w:szCs w:val="22"/>
              </w:rPr>
              <w:t>264.120,00</w:t>
            </w:r>
            <w:r w:rsidRPr="00BC485D">
              <w:rPr>
                <w:rFonts w:cs="Tahoma"/>
                <w:sz w:val="22"/>
                <w:szCs w:val="22"/>
              </w:rPr>
              <w:t>, ΦΠΑ 24%</w:t>
            </w:r>
            <w:r w:rsidR="00DC1426">
              <w:rPr>
                <w:rFonts w:cs="Tahoma"/>
                <w:sz w:val="22"/>
                <w:szCs w:val="22"/>
              </w:rPr>
              <w:t>:</w:t>
            </w:r>
            <w:r w:rsidRPr="00BC485D">
              <w:rPr>
                <w:rFonts w:cs="Tahoma"/>
                <w:sz w:val="22"/>
                <w:szCs w:val="22"/>
              </w:rPr>
              <w:t xml:space="preserve"> </w:t>
            </w:r>
            <w:r w:rsidRPr="005F0E22">
              <w:rPr>
                <w:rFonts w:cs="Tahoma"/>
                <w:b/>
                <w:bCs/>
                <w:sz w:val="22"/>
                <w:szCs w:val="22"/>
              </w:rPr>
              <w:t>€</w:t>
            </w:r>
            <w:r w:rsidR="00DC1426" w:rsidRPr="00DC1426">
              <w:rPr>
                <w:rFonts w:cs="Tahoma"/>
                <w:b/>
                <w:bCs/>
                <w:sz w:val="22"/>
                <w:szCs w:val="22"/>
              </w:rPr>
              <w:t xml:space="preserve"> </w:t>
            </w:r>
            <w:r w:rsidRPr="005F0E22">
              <w:rPr>
                <w:rFonts w:cs="Tahoma"/>
                <w:b/>
                <w:bCs/>
                <w:sz w:val="22"/>
                <w:szCs w:val="22"/>
              </w:rPr>
              <w:t>51.120,00</w:t>
            </w:r>
          </w:p>
          <w:p w14:paraId="6755224A" w14:textId="3F00A406" w:rsidR="005F0E22" w:rsidRPr="005F0E22" w:rsidRDefault="005F0E22" w:rsidP="000F5020">
            <w:pPr>
              <w:pStyle w:val="TabletextChar"/>
              <w:spacing w:before="120" w:after="0" w:line="240" w:lineRule="auto"/>
              <w:jc w:val="both"/>
              <w:rPr>
                <w:rFonts w:cs="Tahoma"/>
                <w:sz w:val="12"/>
                <w:szCs w:val="12"/>
              </w:rPr>
            </w:pPr>
          </w:p>
        </w:tc>
      </w:tr>
      <w:tr w:rsidR="000F5020" w:rsidRPr="00FD0C77" w14:paraId="35B1EA53" w14:textId="77777777" w:rsidTr="00EF0725">
        <w:tc>
          <w:tcPr>
            <w:tcW w:w="2830" w:type="dxa"/>
            <w:shd w:val="clear" w:color="auto" w:fill="auto"/>
            <w:vAlign w:val="center"/>
          </w:tcPr>
          <w:p w14:paraId="39D82644" w14:textId="77777777" w:rsidR="000F5020" w:rsidRPr="00FD0C77" w:rsidRDefault="000F5020" w:rsidP="000F5020">
            <w:pPr>
              <w:autoSpaceDE w:val="0"/>
              <w:autoSpaceDN w:val="0"/>
              <w:adjustRightInd w:val="0"/>
              <w:spacing w:before="120" w:after="0"/>
              <w:jc w:val="right"/>
              <w:rPr>
                <w:b/>
                <w:color w:val="000000"/>
              </w:rPr>
            </w:pPr>
            <w:r w:rsidRPr="00FD0C77">
              <w:rPr>
                <w:b/>
                <w:color w:val="000000"/>
                <w:lang w:val="en-US"/>
              </w:rPr>
              <w:t>CPV</w:t>
            </w:r>
            <w:r w:rsidRPr="00FD0C77">
              <w:rPr>
                <w:b/>
                <w:color w:val="000000"/>
              </w:rPr>
              <w:t>:</w:t>
            </w:r>
          </w:p>
        </w:tc>
        <w:tc>
          <w:tcPr>
            <w:tcW w:w="6798" w:type="dxa"/>
            <w:gridSpan w:val="2"/>
            <w:shd w:val="clear" w:color="auto" w:fill="auto"/>
            <w:vAlign w:val="center"/>
          </w:tcPr>
          <w:p w14:paraId="52A80CDE" w14:textId="77777777" w:rsidR="000F5020" w:rsidRPr="00FD0C77" w:rsidRDefault="000F5020" w:rsidP="00DC1426">
            <w:pPr>
              <w:suppressAutoHyphens w:val="0"/>
              <w:spacing w:before="120" w:after="91" w:line="236" w:lineRule="auto"/>
              <w:rPr>
                <w:lang w:val="el-GR"/>
              </w:rPr>
            </w:pPr>
            <w:r w:rsidRPr="00FD0C77">
              <w:rPr>
                <w:b/>
                <w:bCs/>
                <w:lang w:val="el-GR"/>
              </w:rPr>
              <w:t>72200000-7</w:t>
            </w:r>
            <w:r w:rsidRPr="00FD0C77">
              <w:rPr>
                <w:lang w:val="el-GR"/>
              </w:rPr>
              <w:t xml:space="preserve"> - Υπηρεσίες προγραμματισμού λογισμικού και παροχής συμβουλών</w:t>
            </w:r>
          </w:p>
          <w:p w14:paraId="3440D180" w14:textId="672FC148" w:rsidR="000F5020" w:rsidRPr="00FD0C77" w:rsidRDefault="000F5020" w:rsidP="00DC1426">
            <w:pPr>
              <w:suppressAutoHyphens w:val="0"/>
              <w:spacing w:before="240" w:line="236" w:lineRule="auto"/>
              <w:rPr>
                <w:lang w:val="el-GR"/>
              </w:rPr>
            </w:pPr>
            <w:r w:rsidRPr="00FD0C77">
              <w:rPr>
                <w:b/>
                <w:bCs/>
                <w:lang w:val="el-GR"/>
              </w:rPr>
              <w:t>72253200-5</w:t>
            </w:r>
            <w:r w:rsidRPr="00FD0C77">
              <w:rPr>
                <w:lang w:val="el-GR"/>
              </w:rPr>
              <w:t xml:space="preserve"> - Υπηρεσίες υποστήριξης συστημάτων πληροφορικής</w:t>
            </w:r>
          </w:p>
        </w:tc>
      </w:tr>
      <w:tr w:rsidR="000F5020" w:rsidRPr="00287DA4" w14:paraId="5035F07E" w14:textId="77777777" w:rsidTr="00EF0725">
        <w:tc>
          <w:tcPr>
            <w:tcW w:w="2830" w:type="dxa"/>
            <w:shd w:val="clear" w:color="auto" w:fill="auto"/>
            <w:vAlign w:val="center"/>
          </w:tcPr>
          <w:p w14:paraId="05774F4B" w14:textId="77777777" w:rsidR="000F5020" w:rsidRPr="00603221" w:rsidRDefault="000F5020" w:rsidP="000F5020">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26DF83F" w:rsidR="000F5020" w:rsidRPr="00603221" w:rsidRDefault="000F5020" w:rsidP="005877F7">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Pr="004B24A7">
              <w:rPr>
                <w:b/>
                <w:color w:val="000000"/>
                <w:lang w:val="el-GR"/>
              </w:rPr>
              <w:t xml:space="preserve">βάσει </w:t>
            </w:r>
            <w:r>
              <w:rPr>
                <w:b/>
                <w:color w:val="000000"/>
                <w:lang w:val="el-GR"/>
              </w:rPr>
              <w:t xml:space="preserve">αποκλειστικά της </w:t>
            </w:r>
            <w:r w:rsidRPr="004B24A7">
              <w:rPr>
                <w:b/>
                <w:color w:val="000000"/>
                <w:lang w:val="el-GR"/>
              </w:rPr>
              <w:t>τιμής</w:t>
            </w:r>
          </w:p>
        </w:tc>
      </w:tr>
      <w:tr w:rsidR="000F5020" w:rsidRPr="00DF02B0" w:rsidDel="005977E7" w14:paraId="1ED3570A" w14:textId="77777777" w:rsidTr="00EF0725">
        <w:tc>
          <w:tcPr>
            <w:tcW w:w="2830" w:type="dxa"/>
            <w:shd w:val="clear" w:color="auto" w:fill="auto"/>
            <w:vAlign w:val="center"/>
          </w:tcPr>
          <w:p w14:paraId="4057F07C" w14:textId="77777777" w:rsidR="000F5020" w:rsidRPr="00603221" w:rsidRDefault="000F5020" w:rsidP="000F5020">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40E5A8F0" w:rsidR="000F5020" w:rsidRPr="00603221" w:rsidDel="005977E7" w:rsidRDefault="0019607B" w:rsidP="000F5020">
            <w:pPr>
              <w:autoSpaceDE w:val="0"/>
              <w:autoSpaceDN w:val="0"/>
              <w:adjustRightInd w:val="0"/>
              <w:spacing w:before="120" w:after="0"/>
              <w:jc w:val="left"/>
              <w:rPr>
                <w:b/>
                <w:color w:val="000000"/>
              </w:rPr>
            </w:pPr>
            <w:r>
              <w:rPr>
                <w:b/>
                <w:color w:val="000000"/>
              </w:rPr>
              <w:t>20-04-2023</w:t>
            </w:r>
          </w:p>
        </w:tc>
      </w:tr>
      <w:tr w:rsidR="000F5020"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0F5020" w:rsidRPr="00603221" w:rsidRDefault="000F5020" w:rsidP="000F5020">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7E1E4209" w:rsidR="000F5020" w:rsidRPr="00603221" w:rsidDel="005977E7" w:rsidRDefault="0019607B" w:rsidP="00AC7CF2">
            <w:pPr>
              <w:autoSpaceDE w:val="0"/>
              <w:autoSpaceDN w:val="0"/>
              <w:adjustRightInd w:val="0"/>
              <w:spacing w:before="120" w:after="0"/>
              <w:rPr>
                <w:b/>
                <w:color w:val="000000"/>
                <w:highlight w:val="yellow"/>
              </w:rPr>
            </w:pPr>
            <w:r>
              <w:rPr>
                <w:b/>
                <w:color w:val="000000"/>
              </w:rPr>
              <w:t>05-04-2023</w:t>
            </w:r>
          </w:p>
        </w:tc>
      </w:tr>
      <w:tr w:rsidR="000F5020"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0F5020" w:rsidRPr="00603221" w:rsidRDefault="000F5020" w:rsidP="000F5020">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146C63DF" w:rsidR="000F5020" w:rsidRPr="00603221" w:rsidDel="005977E7" w:rsidRDefault="0019607B" w:rsidP="00AC7CF2">
            <w:pPr>
              <w:autoSpaceDE w:val="0"/>
              <w:autoSpaceDN w:val="0"/>
              <w:adjustRightInd w:val="0"/>
              <w:spacing w:before="120" w:after="0"/>
              <w:rPr>
                <w:b/>
                <w:color w:val="000000"/>
                <w:highlight w:val="yellow"/>
              </w:rPr>
            </w:pPr>
            <w:r>
              <w:rPr>
                <w:b/>
                <w:color w:val="000000"/>
              </w:rPr>
              <w:t>05-04-2023</w:t>
            </w:r>
          </w:p>
        </w:tc>
      </w:tr>
      <w:tr w:rsidR="000F5020"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0F5020" w:rsidRPr="00DF02B0" w:rsidRDefault="000F5020" w:rsidP="000F5020">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2873F8E6" w:rsidR="000F5020" w:rsidRPr="00603221" w:rsidRDefault="0019607B" w:rsidP="00AC7CF2">
            <w:pPr>
              <w:autoSpaceDE w:val="0"/>
              <w:autoSpaceDN w:val="0"/>
              <w:adjustRightInd w:val="0"/>
              <w:spacing w:after="100" w:afterAutospacing="1"/>
              <w:rPr>
                <w:b/>
                <w:highlight w:val="magenta"/>
                <w:lang w:val="el-GR"/>
              </w:rPr>
            </w:pPr>
            <w:r>
              <w:rPr>
                <w:b/>
                <w:color w:val="000000"/>
              </w:rPr>
              <w:t>05-04-2023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287DA4"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4B3514F5" w:rsidR="0024279E" w:rsidRPr="00723994" w:rsidRDefault="00994167" w:rsidP="005F2134">
            <w:pPr>
              <w:spacing w:before="120"/>
              <w:rPr>
                <w:b/>
                <w:lang w:val="el-GR"/>
              </w:rPr>
            </w:pPr>
            <w:r w:rsidRPr="00723994">
              <w:rPr>
                <w:b/>
                <w:lang w:val="el-GR" w:eastAsia="en-US"/>
              </w:rPr>
              <w:t xml:space="preserve"> «Σχεδιασμός Υλοποίηση και Λειτουργία του Συστήματος </w:t>
            </w:r>
            <w:r w:rsidR="00272203" w:rsidRPr="00272203">
              <w:rPr>
                <w:b/>
                <w:bCs/>
                <w:iCs/>
                <w:sz w:val="20"/>
                <w:szCs w:val="20"/>
                <w:lang w:val="el-GR"/>
              </w:rPr>
              <w:t xml:space="preserve">για τις </w:t>
            </w:r>
            <w:r w:rsidR="00272203" w:rsidRPr="00272203">
              <w:rPr>
                <w:b/>
                <w:lang w:val="el-GR" w:eastAsia="en-US"/>
              </w:rPr>
              <w:t>ανάγκες του Προγράμματος «</w:t>
            </w:r>
            <w:r w:rsidR="005F0E22">
              <w:rPr>
                <w:b/>
                <w:lang w:val="el-GR" w:eastAsia="en-US"/>
              </w:rPr>
              <w:t>Οικονομική</w:t>
            </w:r>
            <w:r w:rsidR="00272203" w:rsidRPr="00272203">
              <w:rPr>
                <w:b/>
                <w:lang w:val="el-GR" w:eastAsia="en-US"/>
              </w:rPr>
              <w:t xml:space="preserve"> ενίσχυση για τη διενέργεια πράξεων προληπτικής οδοντιατρικής φροντίδας σε παιδιά ηλικίας έξι έως δώδεκα (6-12) ετών - (</w:t>
            </w:r>
            <w:proofErr w:type="spellStart"/>
            <w:r w:rsidR="00272203" w:rsidRPr="00272203">
              <w:rPr>
                <w:b/>
                <w:lang w:val="el-GR" w:eastAsia="en-US"/>
              </w:rPr>
              <w:t>Dentist</w:t>
            </w:r>
            <w:proofErr w:type="spellEnd"/>
            <w:r w:rsidR="00272203" w:rsidRPr="00272203">
              <w:rPr>
                <w:b/>
                <w:lang w:val="el-GR" w:eastAsia="en-US"/>
              </w:rPr>
              <w:t xml:space="preserve"> PASS)»</w:t>
            </w:r>
            <w:r w:rsidRPr="00723994">
              <w:rPr>
                <w:b/>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4E71CDA6"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5F0E22">
              <w:rPr>
                <w:rFonts w:cs="Tahoma"/>
                <w:b/>
                <w:sz w:val="22"/>
                <w:szCs w:val="22"/>
              </w:rPr>
              <w:t>ΥΓΕΙΑΣ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7EEB408D" w:rsidR="004B24A7" w:rsidRPr="004B24A7" w:rsidRDefault="004B24A7" w:rsidP="004B24A7">
            <w:pPr>
              <w:pStyle w:val="TabletextChar"/>
              <w:rPr>
                <w:rFonts w:cs="Tahoma"/>
                <w:b/>
                <w:sz w:val="22"/>
                <w:szCs w:val="22"/>
              </w:rPr>
            </w:pPr>
            <w:r w:rsidRPr="004B24A7">
              <w:rPr>
                <w:rFonts w:cs="Tahoma"/>
                <w:b/>
                <w:sz w:val="22"/>
                <w:szCs w:val="22"/>
              </w:rPr>
              <w:t xml:space="preserve">ΥΠΟΥΡΓΕΙΟ </w:t>
            </w:r>
            <w:r w:rsidR="005F0E22">
              <w:rPr>
                <w:rFonts w:cs="Tahoma"/>
                <w:b/>
                <w:sz w:val="22"/>
                <w:szCs w:val="22"/>
              </w:rPr>
              <w:t>ΥΓΕΙΑΣ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22186CF7"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5F0E22">
              <w:rPr>
                <w:rFonts w:cs="Tahoma"/>
                <w:b/>
                <w:sz w:val="22"/>
                <w:szCs w:val="22"/>
              </w:rPr>
              <w:t>ΥΓΕΙΑΣ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Pr="00512B45" w:rsidRDefault="00E049A1" w:rsidP="00C52913">
            <w:pPr>
              <w:suppressAutoHyphens w:val="0"/>
              <w:spacing w:before="120" w:line="236" w:lineRule="auto"/>
              <w:rPr>
                <w:lang w:val="el-GR"/>
              </w:rPr>
            </w:pPr>
            <w:r w:rsidRPr="00271CD1">
              <w:rPr>
                <w:lang w:val="el-GR"/>
              </w:rPr>
              <w:t>72200000-7</w:t>
            </w:r>
            <w:r w:rsidRPr="00512B45">
              <w:rPr>
                <w:lang w:val="el-GR"/>
              </w:rPr>
              <w:t xml:space="preserve"> - Υπηρεσίες προγραμματισμού λογισμικού και παροχής συμβουλών</w:t>
            </w:r>
          </w:p>
          <w:p w14:paraId="10AE3E2C" w14:textId="76BC7637" w:rsidR="00E049A1" w:rsidRPr="00512B45" w:rsidRDefault="00E049A1" w:rsidP="00E049A1">
            <w:pPr>
              <w:rPr>
                <w:rFonts w:cstheme="minorHAnsi"/>
              </w:rPr>
            </w:pPr>
            <w:r w:rsidRPr="00271CD1">
              <w:rPr>
                <w:lang w:val="el-GR"/>
              </w:rPr>
              <w:t>72253200-5</w:t>
            </w:r>
            <w:r w:rsidRPr="00512B45">
              <w:rPr>
                <w:lang w:val="el-GR"/>
              </w:rPr>
              <w:t xml:space="preserve"> - Υπηρεσίες υποστήριξης συστημάτων πληροφορικής.</w:t>
            </w:r>
          </w:p>
        </w:tc>
      </w:tr>
      <w:tr w:rsidR="004B24A7" w:rsidRPr="00287DA4"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D0376E">
            <w:pPr>
              <w:pStyle w:val="TabletextChar"/>
              <w:spacing w:before="120"/>
              <w:jc w:val="both"/>
            </w:pPr>
            <w:bookmarkStart w:id="8"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8"/>
          </w:p>
        </w:tc>
      </w:tr>
      <w:tr w:rsidR="00E049A1" w:rsidRPr="00287DA4" w14:paraId="118555D2" w14:textId="77777777" w:rsidTr="00135B1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4D30DA8C" w:rsidR="00E049A1" w:rsidRPr="00603221" w:rsidRDefault="00E049A1" w:rsidP="00C52913">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0C6460">
              <w:rPr>
                <w:rFonts w:cs="Tahoma"/>
                <w:b/>
                <w:bCs/>
                <w:sz w:val="22"/>
                <w:szCs w:val="22"/>
              </w:rPr>
              <w:t>€</w:t>
            </w:r>
            <w:r w:rsidR="00C52913">
              <w:rPr>
                <w:rFonts w:cs="Tahoma"/>
                <w:b/>
                <w:bCs/>
                <w:sz w:val="22"/>
                <w:szCs w:val="22"/>
              </w:rPr>
              <w:t xml:space="preserve"> </w:t>
            </w:r>
            <w:r w:rsidRPr="000C6460">
              <w:rPr>
                <w:rFonts w:cs="Tahoma"/>
                <w:b/>
                <w:bCs/>
                <w:sz w:val="22"/>
                <w:szCs w:val="22"/>
              </w:rPr>
              <w:t>213.000,00</w:t>
            </w:r>
            <w:r w:rsidRPr="00D86293">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0C6460">
              <w:rPr>
                <w:rFonts w:cs="Tahoma"/>
                <w:b/>
                <w:bCs/>
                <w:sz w:val="22"/>
                <w:szCs w:val="22"/>
              </w:rPr>
              <w:t>€</w:t>
            </w:r>
            <w:r w:rsidR="00C52913">
              <w:rPr>
                <w:rFonts w:cs="Tahoma"/>
                <w:b/>
                <w:bCs/>
                <w:sz w:val="22"/>
                <w:szCs w:val="22"/>
              </w:rPr>
              <w:t xml:space="preserve"> </w:t>
            </w:r>
            <w:r w:rsidRPr="000C6460">
              <w:rPr>
                <w:rFonts w:cs="Tahoma"/>
                <w:b/>
                <w:bCs/>
                <w:sz w:val="22"/>
                <w:szCs w:val="22"/>
              </w:rPr>
              <w:t>264.120,00</w:t>
            </w:r>
            <w:r w:rsidRPr="00BC485D">
              <w:rPr>
                <w:rFonts w:cs="Tahoma"/>
                <w:sz w:val="22"/>
                <w:szCs w:val="22"/>
              </w:rPr>
              <w:t>, ΦΠΑ 24%</w:t>
            </w:r>
            <w:r w:rsidR="00C52913">
              <w:rPr>
                <w:rFonts w:cs="Tahoma"/>
                <w:sz w:val="22"/>
                <w:szCs w:val="22"/>
              </w:rPr>
              <w:t>:</w:t>
            </w:r>
            <w:r w:rsidRPr="00BC485D">
              <w:rPr>
                <w:rFonts w:cs="Tahoma"/>
                <w:sz w:val="22"/>
                <w:szCs w:val="22"/>
              </w:rPr>
              <w:t xml:space="preserve"> </w:t>
            </w:r>
            <w:r w:rsidR="006D17B0" w:rsidRPr="000C6460">
              <w:rPr>
                <w:rFonts w:cs="Tahoma"/>
                <w:b/>
                <w:bCs/>
                <w:sz w:val="22"/>
                <w:szCs w:val="22"/>
              </w:rPr>
              <w:t>€</w:t>
            </w:r>
            <w:r w:rsidR="00C52913">
              <w:rPr>
                <w:rFonts w:cs="Tahoma"/>
                <w:b/>
                <w:bCs/>
                <w:sz w:val="22"/>
                <w:szCs w:val="22"/>
              </w:rPr>
              <w:t xml:space="preserve"> </w:t>
            </w:r>
            <w:r w:rsidRPr="000C6460">
              <w:rPr>
                <w:rFonts w:cs="Tahoma"/>
                <w:b/>
                <w:bCs/>
                <w:sz w:val="22"/>
                <w:szCs w:val="22"/>
              </w:rPr>
              <w:t>51.120,00</w:t>
            </w:r>
          </w:p>
        </w:tc>
      </w:tr>
      <w:tr w:rsidR="004B24A7" w:rsidRPr="00287DA4" w14:paraId="38877388" w14:textId="77777777" w:rsidTr="0031590C">
        <w:tc>
          <w:tcPr>
            <w:tcW w:w="3708" w:type="dxa"/>
            <w:vAlign w:val="center"/>
          </w:tcPr>
          <w:p w14:paraId="433A0B87" w14:textId="77777777" w:rsidR="004B24A7" w:rsidRPr="000C6460" w:rsidRDefault="004B24A7" w:rsidP="004B24A7">
            <w:pPr>
              <w:pStyle w:val="TabletextChar"/>
              <w:rPr>
                <w:rFonts w:cs="Tahoma"/>
                <w:b/>
                <w:sz w:val="22"/>
                <w:szCs w:val="22"/>
              </w:rPr>
            </w:pPr>
            <w:r w:rsidRPr="000C6460">
              <w:rPr>
                <w:rFonts w:cs="Tahoma"/>
                <w:b/>
                <w:sz w:val="22"/>
                <w:szCs w:val="22"/>
              </w:rPr>
              <w:t>ΧΡΗΜΑΤΟΔΟΤΗΣΗ ΕΡΓΟΥ</w:t>
            </w:r>
          </w:p>
        </w:tc>
        <w:tc>
          <w:tcPr>
            <w:tcW w:w="6147" w:type="dxa"/>
            <w:vAlign w:val="center"/>
          </w:tcPr>
          <w:p w14:paraId="1F1FF444" w14:textId="72958039" w:rsidR="00DE714A" w:rsidRDefault="00DE714A" w:rsidP="00C52913">
            <w:pPr>
              <w:pStyle w:val="TabletextChar"/>
              <w:spacing w:before="120" w:line="252" w:lineRule="auto"/>
              <w:jc w:val="both"/>
              <w:rPr>
                <w:rFonts w:cs="Tahoma"/>
                <w:sz w:val="22"/>
                <w:szCs w:val="22"/>
              </w:rPr>
            </w:pPr>
            <w:r>
              <w:rPr>
                <w:rFonts w:cs="Tahoma"/>
                <w:sz w:val="22"/>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Pr>
                <w:rFonts w:cs="Tahoma"/>
                <w:sz w:val="22"/>
                <w:szCs w:val="22"/>
              </w:rPr>
              <w:t>Next</w:t>
            </w:r>
            <w:proofErr w:type="spellEnd"/>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16783 /Άξονας 3.3).</w:t>
            </w:r>
          </w:p>
          <w:p w14:paraId="24D91F03" w14:textId="3FA77A96" w:rsidR="00DE714A" w:rsidRPr="006C3739" w:rsidRDefault="000C6460" w:rsidP="00C52913">
            <w:pPr>
              <w:pStyle w:val="normalwithoutspacing"/>
              <w:spacing w:after="120"/>
              <w:rPr>
                <w:highlight w:val="magenta"/>
              </w:rPr>
            </w:pPr>
            <w:r w:rsidRPr="00E6206E">
              <w:t>Οι δαπάνες του Έργου</w:t>
            </w:r>
            <w:r>
              <w:t xml:space="preserve"> </w:t>
            </w:r>
            <w:r w:rsidRPr="00E6206E">
              <w:t>θα βαρύνουν το Πρόγραμμα Δημοσίων Επενδύσεων</w:t>
            </w:r>
            <w:r>
              <w:t xml:space="preserve"> </w:t>
            </w:r>
            <w:r w:rsidRPr="00E6206E">
              <w:t>-</w:t>
            </w:r>
            <w:r>
              <w:t xml:space="preserve"> </w:t>
            </w:r>
            <w:r w:rsidRPr="00E6206E">
              <w:t xml:space="preserve">TAA, και συγκεκριμένα την ΣΑΤΑ </w:t>
            </w:r>
            <w:r>
              <w:t>091</w:t>
            </w:r>
            <w:r w:rsidRPr="00E6206E">
              <w:t xml:space="preserve"> με </w:t>
            </w:r>
            <w:proofErr w:type="spellStart"/>
            <w:r w:rsidRPr="00E6206E">
              <w:t>ενάριθμο</w:t>
            </w:r>
            <w:proofErr w:type="spellEnd"/>
            <w:r w:rsidRPr="00E6206E">
              <w:t xml:space="preserve"> κωδικό</w:t>
            </w:r>
            <w:r>
              <w:t>:</w:t>
            </w:r>
            <w:r w:rsidRPr="00E6206E">
              <w:t xml:space="preserve"> </w:t>
            </w:r>
            <w:r w:rsidRPr="00873A9C">
              <w:t>2023ΤΑ09100003</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05BE36C7" w:rsidR="004B24A7" w:rsidRPr="00271CD1" w:rsidRDefault="004B24A7" w:rsidP="00C52913">
            <w:pPr>
              <w:spacing w:before="120"/>
              <w:rPr>
                <w:lang w:val="el-GR"/>
              </w:rPr>
            </w:pPr>
            <w:r w:rsidRPr="00271CD1">
              <w:rPr>
                <w:lang w:val="el-GR"/>
              </w:rPr>
              <w:t xml:space="preserve"> </w:t>
            </w:r>
            <w:r w:rsidR="00092F07" w:rsidRPr="00271CD1">
              <w:rPr>
                <w:lang w:val="el-GR"/>
              </w:rPr>
              <w:t>Οκτώ</w:t>
            </w:r>
            <w:r w:rsidRPr="00271CD1">
              <w:rPr>
                <w:lang w:val="el-GR"/>
              </w:rPr>
              <w:t xml:space="preserve"> </w:t>
            </w:r>
            <w:r w:rsidR="00A00118" w:rsidRPr="00271CD1">
              <w:rPr>
                <w:lang w:val="el-GR"/>
              </w:rPr>
              <w:t>(</w:t>
            </w:r>
            <w:r w:rsidR="00092F07" w:rsidRPr="00271CD1">
              <w:rPr>
                <w:lang w:val="el-GR"/>
              </w:rPr>
              <w:t>8</w:t>
            </w:r>
            <w:r w:rsidR="00A00118" w:rsidRPr="00271CD1">
              <w:rPr>
                <w:lang w:val="el-GR"/>
              </w:rPr>
              <w:t xml:space="preserve">) </w:t>
            </w:r>
            <w:r w:rsidRPr="00271CD1">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0725983A" w:rsidR="004B24A7" w:rsidRPr="00C82832" w:rsidRDefault="00C52913" w:rsidP="004B24A7">
            <w:pPr>
              <w:pStyle w:val="TabletextChar"/>
              <w:rPr>
                <w:rFonts w:cs="Tahoma"/>
                <w:b/>
                <w:sz w:val="22"/>
                <w:szCs w:val="24"/>
              </w:rPr>
            </w:pPr>
            <w:r w:rsidRPr="00C52913">
              <w:rPr>
                <w:rFonts w:cs="Tahoma"/>
                <w:b/>
                <w:sz w:val="22"/>
                <w:szCs w:val="24"/>
              </w:rPr>
              <w:t>0</w:t>
            </w:r>
            <w:r>
              <w:rPr>
                <w:rFonts w:cs="Tahoma"/>
                <w:b/>
                <w:sz w:val="22"/>
                <w:szCs w:val="24"/>
              </w:rPr>
              <w:t>4</w:t>
            </w:r>
            <w:r w:rsidRPr="00C52913">
              <w:rPr>
                <w:rFonts w:cs="Tahoma"/>
                <w:b/>
                <w:sz w:val="22"/>
                <w:szCs w:val="24"/>
              </w:rPr>
              <w:t>-04-2023</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4879AB78" w:rsidR="004B24A7" w:rsidRPr="00C82832" w:rsidRDefault="00C52913" w:rsidP="004B24A7">
            <w:pPr>
              <w:pStyle w:val="TabletextChar"/>
              <w:rPr>
                <w:rFonts w:cs="Tahoma"/>
                <w:b/>
                <w:sz w:val="22"/>
                <w:szCs w:val="24"/>
              </w:rPr>
            </w:pPr>
            <w:r>
              <w:rPr>
                <w:rFonts w:cs="Tahoma"/>
                <w:b/>
                <w:sz w:val="22"/>
                <w:szCs w:val="24"/>
              </w:rPr>
              <w:t>12</w:t>
            </w:r>
            <w:r w:rsidRPr="00C52913">
              <w:rPr>
                <w:rFonts w:cs="Tahoma"/>
                <w:b/>
                <w:sz w:val="22"/>
                <w:szCs w:val="24"/>
              </w:rPr>
              <w:t>-04-2023</w:t>
            </w:r>
          </w:p>
        </w:tc>
      </w:tr>
      <w:tr w:rsidR="004B24A7" w:rsidRPr="0019607B"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2DD56FC5" w:rsidR="004B24A7" w:rsidRPr="00A406A5" w:rsidRDefault="005F2134" w:rsidP="004B24A7">
            <w:pPr>
              <w:pStyle w:val="TabletextChar"/>
              <w:rPr>
                <w:rFonts w:cs="Tahoma"/>
                <w:b/>
                <w:color w:val="000000"/>
                <w:sz w:val="22"/>
                <w:szCs w:val="22"/>
                <w:highlight w:val="magenta"/>
              </w:rPr>
            </w:pPr>
            <w:r w:rsidRPr="00C52913">
              <w:rPr>
                <w:rFonts w:cs="Tahoma"/>
                <w:b/>
                <w:sz w:val="22"/>
                <w:szCs w:val="24"/>
              </w:rPr>
              <w:t>0</w:t>
            </w:r>
            <w:r>
              <w:rPr>
                <w:rFonts w:cs="Tahoma"/>
                <w:b/>
                <w:sz w:val="22"/>
                <w:szCs w:val="24"/>
              </w:rPr>
              <w:t>5</w:t>
            </w:r>
            <w:r w:rsidRPr="00C52913">
              <w:rPr>
                <w:rFonts w:cs="Tahoma"/>
                <w:b/>
                <w:sz w:val="22"/>
                <w:szCs w:val="24"/>
              </w:rPr>
              <w:t>-04-2023</w:t>
            </w:r>
          </w:p>
        </w:tc>
      </w:tr>
      <w:tr w:rsidR="004B24A7" w:rsidRPr="0019607B"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7EC9243A" w:rsidR="004B24A7" w:rsidRPr="00433D32" w:rsidRDefault="005F2134" w:rsidP="004B24A7">
            <w:pPr>
              <w:autoSpaceDE w:val="0"/>
              <w:autoSpaceDN w:val="0"/>
              <w:adjustRightInd w:val="0"/>
              <w:spacing w:after="0" w:line="276" w:lineRule="auto"/>
              <w:jc w:val="left"/>
              <w:rPr>
                <w:lang w:val="el-GR"/>
              </w:rPr>
            </w:pPr>
            <w:r w:rsidRPr="00722B37">
              <w:rPr>
                <w:b/>
                <w:szCs w:val="24"/>
                <w:lang w:val="el-GR"/>
              </w:rPr>
              <w:t>20-04-2023</w:t>
            </w:r>
            <w:r w:rsidRPr="00A406A5">
              <w:rPr>
                <w:color w:val="000000"/>
                <w:lang w:val="el-GR"/>
              </w:rPr>
              <w:t xml:space="preserve">, ημέρα </w:t>
            </w:r>
            <w:r w:rsidRPr="00722B37">
              <w:rPr>
                <w:b/>
                <w:bCs/>
                <w:color w:val="000000"/>
                <w:lang w:val="el-GR"/>
              </w:rPr>
              <w:t>Πέμπτη</w:t>
            </w:r>
            <w:r w:rsidRPr="007D1712">
              <w:rPr>
                <w:color w:val="000000"/>
                <w:lang w:val="el-GR"/>
              </w:rPr>
              <w:t>,</w:t>
            </w:r>
            <w:r w:rsidRPr="00A406A5">
              <w:rPr>
                <w:b/>
                <w:lang w:val="el-GR"/>
              </w:rPr>
              <w:t xml:space="preserve"> </w:t>
            </w:r>
            <w:r w:rsidRPr="00A406A5">
              <w:rPr>
                <w:color w:val="000000"/>
                <w:lang w:val="el-GR"/>
              </w:rPr>
              <w:t>ώρα</w:t>
            </w:r>
            <w:r>
              <w:rPr>
                <w:color w:val="000000"/>
                <w:lang w:val="el-GR"/>
              </w:rPr>
              <w:t xml:space="preserve"> </w:t>
            </w:r>
            <w:r w:rsidRPr="00722B37">
              <w:rPr>
                <w:b/>
                <w:bCs/>
                <w:color w:val="000000"/>
                <w:lang w:val="el-GR"/>
              </w:rPr>
              <w:t>14:00</w:t>
            </w:r>
          </w:p>
        </w:tc>
      </w:tr>
      <w:tr w:rsidR="004B24A7" w:rsidRPr="00287DA4"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DC3F37">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16C65153" w14:textId="245C7472" w:rsidR="004B24A7" w:rsidRPr="00603221" w:rsidRDefault="004B24A7" w:rsidP="00CB2D5B">
            <w:pPr>
              <w:autoSpaceDE w:val="0"/>
              <w:autoSpaceDN w:val="0"/>
              <w:adjustRightInd w:val="0"/>
              <w:spacing w:after="24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CB2D5B">
              <w:rPr>
                <w:color w:val="000000"/>
                <w:lang w:val="el-GR"/>
              </w:rPr>
              <w:t xml:space="preserve"> </w:t>
            </w:r>
            <w:r w:rsidRPr="00603221">
              <w:rPr>
                <w:color w:val="000000"/>
                <w:lang w:val="el-GR"/>
              </w:rPr>
              <w:t>Εθνικού Συστήματος Ηλεκτρονικών Δημοσίων Συμβάσεων</w:t>
            </w:r>
            <w:r w:rsidR="00CB2D5B">
              <w:rPr>
                <w:color w:val="000000"/>
                <w:lang w:val="el-GR"/>
              </w:rPr>
              <w:t xml:space="preserve"> </w:t>
            </w: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DC3F37">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E44CC1A" w:rsidR="004B24A7" w:rsidRPr="00603221" w:rsidRDefault="005F2134" w:rsidP="004B24A7">
            <w:pPr>
              <w:autoSpaceDE w:val="0"/>
              <w:autoSpaceDN w:val="0"/>
              <w:adjustRightInd w:val="0"/>
              <w:spacing w:after="0" w:line="276" w:lineRule="auto"/>
              <w:jc w:val="left"/>
              <w:rPr>
                <w:color w:val="000000"/>
              </w:rPr>
            </w:pPr>
            <w:r>
              <w:rPr>
                <w:b/>
                <w:szCs w:val="24"/>
                <w:lang w:val="el-GR"/>
              </w:rPr>
              <w:t>05</w:t>
            </w:r>
            <w:r w:rsidRPr="005046EB">
              <w:rPr>
                <w:b/>
                <w:szCs w:val="24"/>
                <w:lang w:val="en-US"/>
              </w:rPr>
              <w:t>-04-2023</w:t>
            </w:r>
          </w:p>
        </w:tc>
      </w:tr>
      <w:tr w:rsidR="004B24A7" w:rsidRPr="0019607B"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3843969" w:rsidR="004B24A7" w:rsidRPr="00603221" w:rsidRDefault="005F2134" w:rsidP="004B24A7">
            <w:pPr>
              <w:pStyle w:val="TabletextChar"/>
              <w:rPr>
                <w:rFonts w:cs="Tahoma"/>
                <w:sz w:val="22"/>
                <w:szCs w:val="22"/>
              </w:rPr>
            </w:pPr>
            <w:r w:rsidRPr="00E215FE">
              <w:rPr>
                <w:rFonts w:cs="Tahoma"/>
                <w:b/>
                <w:sz w:val="22"/>
                <w:szCs w:val="22"/>
              </w:rPr>
              <w:t>24-04-2023</w:t>
            </w:r>
            <w:r w:rsidRPr="00E215FE">
              <w:rPr>
                <w:color w:val="000000"/>
                <w:sz w:val="22"/>
                <w:szCs w:val="22"/>
              </w:rPr>
              <w:t xml:space="preserve">, ημέρα </w:t>
            </w:r>
            <w:r w:rsidRPr="00E215FE">
              <w:rPr>
                <w:b/>
                <w:bCs/>
                <w:color w:val="000000"/>
                <w:sz w:val="22"/>
                <w:szCs w:val="22"/>
              </w:rPr>
              <w:t>Δευτέρα</w:t>
            </w:r>
            <w:r w:rsidRPr="00E215FE">
              <w:rPr>
                <w:color w:val="000000"/>
                <w:sz w:val="22"/>
                <w:szCs w:val="22"/>
              </w:rPr>
              <w:t>,</w:t>
            </w:r>
            <w:r w:rsidRPr="00E215FE">
              <w:rPr>
                <w:sz w:val="22"/>
                <w:szCs w:val="22"/>
              </w:rPr>
              <w:t xml:space="preserve"> </w:t>
            </w:r>
            <w:r w:rsidRPr="00E215FE">
              <w:rPr>
                <w:color w:val="000000"/>
                <w:sz w:val="22"/>
                <w:szCs w:val="22"/>
              </w:rPr>
              <w:t xml:space="preserve">ώρα </w:t>
            </w:r>
            <w:r w:rsidRPr="00E215FE">
              <w:rPr>
                <w:b/>
                <w:bCs/>
                <w:color w:val="000000"/>
                <w:sz w:val="22"/>
                <w:szCs w:val="22"/>
              </w:rPr>
              <w:t>1</w:t>
            </w:r>
            <w:r>
              <w:rPr>
                <w:b/>
                <w:bCs/>
                <w:color w:val="000000"/>
                <w:sz w:val="22"/>
                <w:szCs w:val="22"/>
              </w:rPr>
              <w:t>1</w:t>
            </w:r>
            <w:r w:rsidRPr="00E215FE">
              <w:rPr>
                <w:b/>
                <w:bCs/>
                <w:color w:val="000000"/>
                <w:sz w:val="22"/>
                <w:szCs w:val="22"/>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B91284">
          <w:pPr>
            <w:pStyle w:val="Contents"/>
            <w:numPr>
              <w:ilvl w:val="0"/>
              <w:numId w:val="0"/>
            </w:numPr>
            <w:spacing w:before="240" w:after="240"/>
            <w:ind w:left="360" w:hanging="360"/>
            <w:outlineLvl w:val="9"/>
            <w:rPr>
              <w:rFonts w:ascii="Tahoma" w:hAnsi="Tahoma" w:cs="Tahoma"/>
              <w:sz w:val="22"/>
              <w:szCs w:val="22"/>
            </w:rPr>
          </w:pPr>
          <w:r w:rsidRPr="00FE037B">
            <w:rPr>
              <w:rFonts w:ascii="Tahoma" w:hAnsi="Tahoma" w:cs="Tahoma"/>
              <w:sz w:val="22"/>
              <w:szCs w:val="22"/>
            </w:rPr>
            <w:t>Περιεχόμενα</w:t>
          </w:r>
        </w:p>
        <w:p w14:paraId="3E580DAC" w14:textId="5F36C3B6" w:rsidR="005F3C15" w:rsidRDefault="005D6014" w:rsidP="00B91284">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9883108" w:history="1">
            <w:r w:rsidR="005F3C15" w:rsidRPr="00E75872">
              <w:rPr>
                <w:rStyle w:val="-"/>
                <w:noProof/>
                <w:lang w:val="el-GR"/>
                <w14:scene3d>
                  <w14:camera w14:prst="orthographicFront"/>
                  <w14:lightRig w14:rig="threePt" w14:dir="t">
                    <w14:rot w14:lat="0" w14:lon="0" w14:rev="0"/>
                  </w14:lightRig>
                </w14:scene3d>
              </w:rPr>
              <w:t>1.</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lang w:val="el-GR"/>
              </w:rPr>
              <w:t>ΑΝΑΘΕΤΟΥΣΑ ΑΡΧΗ ΚΑΙ ΑΝΤΙΚΕΙΜΕΝΟ ΣΥΜΒΑΣΗΣ</w:t>
            </w:r>
            <w:r w:rsidR="005F3C15">
              <w:rPr>
                <w:noProof/>
                <w:webHidden/>
              </w:rPr>
              <w:tab/>
            </w:r>
            <w:r w:rsidR="005F3C15">
              <w:rPr>
                <w:noProof/>
                <w:webHidden/>
              </w:rPr>
              <w:fldChar w:fldCharType="begin"/>
            </w:r>
            <w:r w:rsidR="005F3C15">
              <w:rPr>
                <w:noProof/>
                <w:webHidden/>
              </w:rPr>
              <w:instrText xml:space="preserve"> PAGEREF _Toc129883108 \h </w:instrText>
            </w:r>
            <w:r w:rsidR="005F3C15">
              <w:rPr>
                <w:noProof/>
                <w:webHidden/>
              </w:rPr>
            </w:r>
            <w:r w:rsidR="005F3C15">
              <w:rPr>
                <w:noProof/>
                <w:webHidden/>
              </w:rPr>
              <w:fldChar w:fldCharType="separate"/>
            </w:r>
            <w:r w:rsidR="00FB0018">
              <w:rPr>
                <w:noProof/>
                <w:webHidden/>
              </w:rPr>
              <w:t>7</w:t>
            </w:r>
            <w:r w:rsidR="005F3C15">
              <w:rPr>
                <w:noProof/>
                <w:webHidden/>
              </w:rPr>
              <w:fldChar w:fldCharType="end"/>
            </w:r>
          </w:hyperlink>
        </w:p>
        <w:p w14:paraId="53116131" w14:textId="3021AFA0"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09" w:history="1">
            <w:r w:rsidR="005F3C15" w:rsidRPr="00E75872">
              <w:rPr>
                <w:rStyle w:val="-"/>
                <w:noProof/>
                <w:lang w:val="el-GR"/>
              </w:rPr>
              <w:t>1.1</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Στοιχεία Αναθέτουσας Αρχής</w:t>
            </w:r>
            <w:r w:rsidR="005F3C15">
              <w:rPr>
                <w:noProof/>
                <w:webHidden/>
              </w:rPr>
              <w:tab/>
            </w:r>
            <w:r w:rsidR="005F3C15">
              <w:rPr>
                <w:noProof/>
                <w:webHidden/>
              </w:rPr>
              <w:fldChar w:fldCharType="begin"/>
            </w:r>
            <w:r w:rsidR="005F3C15">
              <w:rPr>
                <w:noProof/>
                <w:webHidden/>
              </w:rPr>
              <w:instrText xml:space="preserve"> PAGEREF _Toc129883109 \h </w:instrText>
            </w:r>
            <w:r w:rsidR="005F3C15">
              <w:rPr>
                <w:noProof/>
                <w:webHidden/>
              </w:rPr>
            </w:r>
            <w:r w:rsidR="005F3C15">
              <w:rPr>
                <w:noProof/>
                <w:webHidden/>
              </w:rPr>
              <w:fldChar w:fldCharType="separate"/>
            </w:r>
            <w:r>
              <w:rPr>
                <w:noProof/>
                <w:webHidden/>
              </w:rPr>
              <w:t>7</w:t>
            </w:r>
            <w:r w:rsidR="005F3C15">
              <w:rPr>
                <w:noProof/>
                <w:webHidden/>
              </w:rPr>
              <w:fldChar w:fldCharType="end"/>
            </w:r>
          </w:hyperlink>
        </w:p>
        <w:p w14:paraId="5CCA693E" w14:textId="27B52CF9"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0" w:history="1">
            <w:r w:rsidR="005F3C15" w:rsidRPr="00E75872">
              <w:rPr>
                <w:rStyle w:val="-"/>
                <w:noProof/>
                <w:lang w:val="el-GR"/>
              </w:rPr>
              <w:t>1.2</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Στοιχεία Διαδικασίας - Χρηματοδότηση</w:t>
            </w:r>
            <w:r w:rsidR="005F3C15">
              <w:rPr>
                <w:noProof/>
                <w:webHidden/>
              </w:rPr>
              <w:tab/>
            </w:r>
            <w:r w:rsidR="005F3C15">
              <w:rPr>
                <w:noProof/>
                <w:webHidden/>
              </w:rPr>
              <w:fldChar w:fldCharType="begin"/>
            </w:r>
            <w:r w:rsidR="005F3C15">
              <w:rPr>
                <w:noProof/>
                <w:webHidden/>
              </w:rPr>
              <w:instrText xml:space="preserve"> PAGEREF _Toc129883110 \h </w:instrText>
            </w:r>
            <w:r w:rsidR="005F3C15">
              <w:rPr>
                <w:noProof/>
                <w:webHidden/>
              </w:rPr>
            </w:r>
            <w:r w:rsidR="005F3C15">
              <w:rPr>
                <w:noProof/>
                <w:webHidden/>
              </w:rPr>
              <w:fldChar w:fldCharType="separate"/>
            </w:r>
            <w:r>
              <w:rPr>
                <w:noProof/>
                <w:webHidden/>
              </w:rPr>
              <w:t>7</w:t>
            </w:r>
            <w:r w:rsidR="005F3C15">
              <w:rPr>
                <w:noProof/>
                <w:webHidden/>
              </w:rPr>
              <w:fldChar w:fldCharType="end"/>
            </w:r>
          </w:hyperlink>
        </w:p>
        <w:p w14:paraId="5C34648F" w14:textId="30ED076C"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1" w:history="1">
            <w:r w:rsidR="005F3C15" w:rsidRPr="00E75872">
              <w:rPr>
                <w:rStyle w:val="-"/>
                <w:noProof/>
                <w:lang w:val="el-GR"/>
              </w:rPr>
              <w:t>1.3</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Συνοπτική Περιγραφή φυσικού και οικονομικού αντικειμένου της σύμβασης</w:t>
            </w:r>
            <w:r w:rsidR="005F3C15">
              <w:rPr>
                <w:noProof/>
                <w:webHidden/>
              </w:rPr>
              <w:tab/>
            </w:r>
            <w:r w:rsidR="005F3C15">
              <w:rPr>
                <w:noProof/>
                <w:webHidden/>
              </w:rPr>
              <w:fldChar w:fldCharType="begin"/>
            </w:r>
            <w:r w:rsidR="005F3C15">
              <w:rPr>
                <w:noProof/>
                <w:webHidden/>
              </w:rPr>
              <w:instrText xml:space="preserve"> PAGEREF _Toc129883111 \h </w:instrText>
            </w:r>
            <w:r w:rsidR="005F3C15">
              <w:rPr>
                <w:noProof/>
                <w:webHidden/>
              </w:rPr>
            </w:r>
            <w:r w:rsidR="005F3C15">
              <w:rPr>
                <w:noProof/>
                <w:webHidden/>
              </w:rPr>
              <w:fldChar w:fldCharType="separate"/>
            </w:r>
            <w:r>
              <w:rPr>
                <w:noProof/>
                <w:webHidden/>
              </w:rPr>
              <w:t>8</w:t>
            </w:r>
            <w:r w:rsidR="005F3C15">
              <w:rPr>
                <w:noProof/>
                <w:webHidden/>
              </w:rPr>
              <w:fldChar w:fldCharType="end"/>
            </w:r>
          </w:hyperlink>
        </w:p>
        <w:p w14:paraId="6102B783" w14:textId="61F01456"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2" w:history="1">
            <w:r w:rsidR="005F3C15" w:rsidRPr="00E75872">
              <w:rPr>
                <w:rStyle w:val="-"/>
                <w:noProof/>
                <w:lang w:val="el-GR"/>
              </w:rPr>
              <w:t>1.4</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Θεσμικό πλαίσιο</w:t>
            </w:r>
            <w:r w:rsidR="005F3C15">
              <w:rPr>
                <w:noProof/>
                <w:webHidden/>
              </w:rPr>
              <w:tab/>
            </w:r>
            <w:r w:rsidR="005F3C15">
              <w:rPr>
                <w:noProof/>
                <w:webHidden/>
              </w:rPr>
              <w:fldChar w:fldCharType="begin"/>
            </w:r>
            <w:r w:rsidR="005F3C15">
              <w:rPr>
                <w:noProof/>
                <w:webHidden/>
              </w:rPr>
              <w:instrText xml:space="preserve"> PAGEREF _Toc129883112 \h </w:instrText>
            </w:r>
            <w:r w:rsidR="005F3C15">
              <w:rPr>
                <w:noProof/>
                <w:webHidden/>
              </w:rPr>
            </w:r>
            <w:r w:rsidR="005F3C15">
              <w:rPr>
                <w:noProof/>
                <w:webHidden/>
              </w:rPr>
              <w:fldChar w:fldCharType="separate"/>
            </w:r>
            <w:r>
              <w:rPr>
                <w:noProof/>
                <w:webHidden/>
              </w:rPr>
              <w:t>8</w:t>
            </w:r>
            <w:r w:rsidR="005F3C15">
              <w:rPr>
                <w:noProof/>
                <w:webHidden/>
              </w:rPr>
              <w:fldChar w:fldCharType="end"/>
            </w:r>
          </w:hyperlink>
        </w:p>
        <w:p w14:paraId="4046F634" w14:textId="57C67CC3"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3" w:history="1">
            <w:r w:rsidR="005F3C15" w:rsidRPr="00E75872">
              <w:rPr>
                <w:rStyle w:val="-"/>
                <w:noProof/>
                <w:lang w:val="el-GR"/>
              </w:rPr>
              <w:t>1.5</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Προθεσμία παραλαβής προσφορών και διενέργεια διαγωνισμού</w:t>
            </w:r>
            <w:r w:rsidR="005F3C15">
              <w:rPr>
                <w:noProof/>
                <w:webHidden/>
              </w:rPr>
              <w:tab/>
            </w:r>
            <w:r w:rsidR="005F3C15">
              <w:rPr>
                <w:noProof/>
                <w:webHidden/>
              </w:rPr>
              <w:fldChar w:fldCharType="begin"/>
            </w:r>
            <w:r w:rsidR="005F3C15">
              <w:rPr>
                <w:noProof/>
                <w:webHidden/>
              </w:rPr>
              <w:instrText xml:space="preserve"> PAGEREF _Toc129883113 \h </w:instrText>
            </w:r>
            <w:r w:rsidR="005F3C15">
              <w:rPr>
                <w:noProof/>
                <w:webHidden/>
              </w:rPr>
            </w:r>
            <w:r w:rsidR="005F3C15">
              <w:rPr>
                <w:noProof/>
                <w:webHidden/>
              </w:rPr>
              <w:fldChar w:fldCharType="separate"/>
            </w:r>
            <w:r>
              <w:rPr>
                <w:noProof/>
                <w:webHidden/>
              </w:rPr>
              <w:t>13</w:t>
            </w:r>
            <w:r w:rsidR="005F3C15">
              <w:rPr>
                <w:noProof/>
                <w:webHidden/>
              </w:rPr>
              <w:fldChar w:fldCharType="end"/>
            </w:r>
          </w:hyperlink>
        </w:p>
        <w:p w14:paraId="7D600C04" w14:textId="3302ADEA"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4" w:history="1">
            <w:r w:rsidR="005F3C15" w:rsidRPr="00E75872">
              <w:rPr>
                <w:rStyle w:val="-"/>
                <w:noProof/>
                <w:lang w:val="el-GR"/>
              </w:rPr>
              <w:t>1.6</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Δημοσιότητα</w:t>
            </w:r>
            <w:r w:rsidR="005F3C15">
              <w:rPr>
                <w:noProof/>
                <w:webHidden/>
              </w:rPr>
              <w:tab/>
            </w:r>
            <w:r w:rsidR="005F3C15">
              <w:rPr>
                <w:noProof/>
                <w:webHidden/>
              </w:rPr>
              <w:fldChar w:fldCharType="begin"/>
            </w:r>
            <w:r w:rsidR="005F3C15">
              <w:rPr>
                <w:noProof/>
                <w:webHidden/>
              </w:rPr>
              <w:instrText xml:space="preserve"> PAGEREF _Toc129883114 \h </w:instrText>
            </w:r>
            <w:r w:rsidR="005F3C15">
              <w:rPr>
                <w:noProof/>
                <w:webHidden/>
              </w:rPr>
            </w:r>
            <w:r w:rsidR="005F3C15">
              <w:rPr>
                <w:noProof/>
                <w:webHidden/>
              </w:rPr>
              <w:fldChar w:fldCharType="separate"/>
            </w:r>
            <w:r>
              <w:rPr>
                <w:noProof/>
                <w:webHidden/>
              </w:rPr>
              <w:t>13</w:t>
            </w:r>
            <w:r w:rsidR="005F3C15">
              <w:rPr>
                <w:noProof/>
                <w:webHidden/>
              </w:rPr>
              <w:fldChar w:fldCharType="end"/>
            </w:r>
          </w:hyperlink>
        </w:p>
        <w:p w14:paraId="68BA0191" w14:textId="31BCB229"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5" w:history="1">
            <w:r w:rsidR="005F3C15" w:rsidRPr="00E75872">
              <w:rPr>
                <w:rStyle w:val="-"/>
                <w:noProof/>
                <w:lang w:val="el-GR"/>
              </w:rPr>
              <w:t>1.7</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Αρχές εφαρμοζόμενες στη διαδικασία σύναψης</w:t>
            </w:r>
            <w:r w:rsidR="005F3C15">
              <w:rPr>
                <w:noProof/>
                <w:webHidden/>
              </w:rPr>
              <w:tab/>
            </w:r>
            <w:r w:rsidR="005F3C15">
              <w:rPr>
                <w:noProof/>
                <w:webHidden/>
              </w:rPr>
              <w:fldChar w:fldCharType="begin"/>
            </w:r>
            <w:r w:rsidR="005F3C15">
              <w:rPr>
                <w:noProof/>
                <w:webHidden/>
              </w:rPr>
              <w:instrText xml:space="preserve"> PAGEREF _Toc129883115 \h </w:instrText>
            </w:r>
            <w:r w:rsidR="005F3C15">
              <w:rPr>
                <w:noProof/>
                <w:webHidden/>
              </w:rPr>
            </w:r>
            <w:r w:rsidR="005F3C15">
              <w:rPr>
                <w:noProof/>
                <w:webHidden/>
              </w:rPr>
              <w:fldChar w:fldCharType="separate"/>
            </w:r>
            <w:r>
              <w:rPr>
                <w:noProof/>
                <w:webHidden/>
              </w:rPr>
              <w:t>13</w:t>
            </w:r>
            <w:r w:rsidR="005F3C15">
              <w:rPr>
                <w:noProof/>
                <w:webHidden/>
              </w:rPr>
              <w:fldChar w:fldCharType="end"/>
            </w:r>
          </w:hyperlink>
        </w:p>
        <w:p w14:paraId="42DB0B4A" w14:textId="6C804F89" w:rsidR="005F3C15" w:rsidRDefault="00FB0018">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83116" w:history="1">
            <w:r w:rsidR="005F3C15" w:rsidRPr="00E75872">
              <w:rPr>
                <w:rStyle w:val="-"/>
                <w:noProof/>
                <w14:scene3d>
                  <w14:camera w14:prst="orthographicFront"/>
                  <w14:lightRig w14:rig="threePt" w14:dir="t">
                    <w14:rot w14:lat="0" w14:lon="0" w14:rev="0"/>
                  </w14:lightRig>
                </w14:scene3d>
              </w:rPr>
              <w:t>2.</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rPr>
              <w:t>ΓΕΝΙΚΟΙ ΚΑΙ ΕΙΔΙΚΟΙ ΟΡΟΙ ΣΥΜΜΕΤΟΧΗΣ</w:t>
            </w:r>
            <w:r w:rsidR="005F3C15">
              <w:rPr>
                <w:noProof/>
                <w:webHidden/>
              </w:rPr>
              <w:tab/>
            </w:r>
            <w:r w:rsidR="005F3C15">
              <w:rPr>
                <w:noProof/>
                <w:webHidden/>
              </w:rPr>
              <w:fldChar w:fldCharType="begin"/>
            </w:r>
            <w:r w:rsidR="005F3C15">
              <w:rPr>
                <w:noProof/>
                <w:webHidden/>
              </w:rPr>
              <w:instrText xml:space="preserve"> PAGEREF _Toc129883116 \h </w:instrText>
            </w:r>
            <w:r w:rsidR="005F3C15">
              <w:rPr>
                <w:noProof/>
                <w:webHidden/>
              </w:rPr>
            </w:r>
            <w:r w:rsidR="005F3C15">
              <w:rPr>
                <w:noProof/>
                <w:webHidden/>
              </w:rPr>
              <w:fldChar w:fldCharType="separate"/>
            </w:r>
            <w:r>
              <w:rPr>
                <w:noProof/>
                <w:webHidden/>
              </w:rPr>
              <w:t>15</w:t>
            </w:r>
            <w:r w:rsidR="005F3C15">
              <w:rPr>
                <w:noProof/>
                <w:webHidden/>
              </w:rPr>
              <w:fldChar w:fldCharType="end"/>
            </w:r>
          </w:hyperlink>
        </w:p>
        <w:p w14:paraId="684CFA22" w14:textId="4C1F3858"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17" w:history="1">
            <w:r w:rsidR="005F3C15" w:rsidRPr="00E75872">
              <w:rPr>
                <w:rStyle w:val="-"/>
                <w:noProof/>
                <w:lang w:val="el-GR"/>
              </w:rPr>
              <w:t>2.1</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Γενικές Πληροφορίες</w:t>
            </w:r>
            <w:r w:rsidR="005F3C15">
              <w:rPr>
                <w:noProof/>
                <w:webHidden/>
              </w:rPr>
              <w:tab/>
            </w:r>
            <w:r w:rsidR="005F3C15">
              <w:rPr>
                <w:noProof/>
                <w:webHidden/>
              </w:rPr>
              <w:fldChar w:fldCharType="begin"/>
            </w:r>
            <w:r w:rsidR="005F3C15">
              <w:rPr>
                <w:noProof/>
                <w:webHidden/>
              </w:rPr>
              <w:instrText xml:space="preserve"> PAGEREF _Toc129883117 \h </w:instrText>
            </w:r>
            <w:r w:rsidR="005F3C15">
              <w:rPr>
                <w:noProof/>
                <w:webHidden/>
              </w:rPr>
            </w:r>
            <w:r w:rsidR="005F3C15">
              <w:rPr>
                <w:noProof/>
                <w:webHidden/>
              </w:rPr>
              <w:fldChar w:fldCharType="separate"/>
            </w:r>
            <w:r>
              <w:rPr>
                <w:noProof/>
                <w:webHidden/>
              </w:rPr>
              <w:t>15</w:t>
            </w:r>
            <w:r w:rsidR="005F3C15">
              <w:rPr>
                <w:noProof/>
                <w:webHidden/>
              </w:rPr>
              <w:fldChar w:fldCharType="end"/>
            </w:r>
          </w:hyperlink>
        </w:p>
        <w:p w14:paraId="6C24EBE6" w14:textId="67904DDD"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18" w:history="1">
            <w:r w:rsidR="005F3C15" w:rsidRPr="00E75872">
              <w:rPr>
                <w:rStyle w:val="-"/>
                <w:noProof/>
                <w:lang w:val="el-GR"/>
              </w:rPr>
              <w:t>2.1.1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Έγγραφα της σύμβασης</w:t>
            </w:r>
            <w:r w:rsidR="005F3C15">
              <w:rPr>
                <w:noProof/>
                <w:webHidden/>
              </w:rPr>
              <w:tab/>
            </w:r>
            <w:r w:rsidR="005F3C15">
              <w:rPr>
                <w:noProof/>
                <w:webHidden/>
              </w:rPr>
              <w:fldChar w:fldCharType="begin"/>
            </w:r>
            <w:r w:rsidR="005F3C15">
              <w:rPr>
                <w:noProof/>
                <w:webHidden/>
              </w:rPr>
              <w:instrText xml:space="preserve"> PAGEREF _Toc129883118 \h </w:instrText>
            </w:r>
            <w:r w:rsidR="005F3C15">
              <w:rPr>
                <w:noProof/>
                <w:webHidden/>
              </w:rPr>
            </w:r>
            <w:r w:rsidR="005F3C15">
              <w:rPr>
                <w:noProof/>
                <w:webHidden/>
              </w:rPr>
              <w:fldChar w:fldCharType="separate"/>
            </w:r>
            <w:r>
              <w:rPr>
                <w:noProof/>
                <w:webHidden/>
              </w:rPr>
              <w:t>15</w:t>
            </w:r>
            <w:r w:rsidR="005F3C15">
              <w:rPr>
                <w:noProof/>
                <w:webHidden/>
              </w:rPr>
              <w:fldChar w:fldCharType="end"/>
            </w:r>
          </w:hyperlink>
        </w:p>
        <w:p w14:paraId="5F7AD8EE" w14:textId="1D0FE3E4"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19" w:history="1">
            <w:r w:rsidR="005F3C15" w:rsidRPr="00E75872">
              <w:rPr>
                <w:rStyle w:val="-"/>
                <w:noProof/>
                <w:lang w:val="el-GR"/>
              </w:rPr>
              <w:t>2.1.2</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Επικοινωνία – Πρόσβαση στα έγγραφα της Σύμβασης</w:t>
            </w:r>
            <w:r w:rsidR="005F3C15">
              <w:rPr>
                <w:noProof/>
                <w:webHidden/>
              </w:rPr>
              <w:tab/>
            </w:r>
            <w:r w:rsidR="005F3C15">
              <w:rPr>
                <w:noProof/>
                <w:webHidden/>
              </w:rPr>
              <w:fldChar w:fldCharType="begin"/>
            </w:r>
            <w:r w:rsidR="005F3C15">
              <w:rPr>
                <w:noProof/>
                <w:webHidden/>
              </w:rPr>
              <w:instrText xml:space="preserve"> PAGEREF _Toc129883119 \h </w:instrText>
            </w:r>
            <w:r w:rsidR="005F3C15">
              <w:rPr>
                <w:noProof/>
                <w:webHidden/>
              </w:rPr>
            </w:r>
            <w:r w:rsidR="005F3C15">
              <w:rPr>
                <w:noProof/>
                <w:webHidden/>
              </w:rPr>
              <w:fldChar w:fldCharType="separate"/>
            </w:r>
            <w:r>
              <w:rPr>
                <w:noProof/>
                <w:webHidden/>
              </w:rPr>
              <w:t>15</w:t>
            </w:r>
            <w:r w:rsidR="005F3C15">
              <w:rPr>
                <w:noProof/>
                <w:webHidden/>
              </w:rPr>
              <w:fldChar w:fldCharType="end"/>
            </w:r>
          </w:hyperlink>
        </w:p>
        <w:p w14:paraId="06E0FE67" w14:textId="599EFD72"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0" w:history="1">
            <w:r w:rsidR="005F3C15" w:rsidRPr="00E75872">
              <w:rPr>
                <w:rStyle w:val="-"/>
                <w:noProof/>
                <w:lang w:val="el-GR"/>
              </w:rPr>
              <w:t>2.1.3</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Παροχή Διευκρινίσεων</w:t>
            </w:r>
            <w:r w:rsidR="005F3C15">
              <w:rPr>
                <w:noProof/>
                <w:webHidden/>
              </w:rPr>
              <w:tab/>
            </w:r>
            <w:r w:rsidR="005F3C15">
              <w:rPr>
                <w:noProof/>
                <w:webHidden/>
              </w:rPr>
              <w:fldChar w:fldCharType="begin"/>
            </w:r>
            <w:r w:rsidR="005F3C15">
              <w:rPr>
                <w:noProof/>
                <w:webHidden/>
              </w:rPr>
              <w:instrText xml:space="preserve"> PAGEREF _Toc129883120 \h </w:instrText>
            </w:r>
            <w:r w:rsidR="005F3C15">
              <w:rPr>
                <w:noProof/>
                <w:webHidden/>
              </w:rPr>
            </w:r>
            <w:r w:rsidR="005F3C15">
              <w:rPr>
                <w:noProof/>
                <w:webHidden/>
              </w:rPr>
              <w:fldChar w:fldCharType="separate"/>
            </w:r>
            <w:r>
              <w:rPr>
                <w:noProof/>
                <w:webHidden/>
              </w:rPr>
              <w:t>15</w:t>
            </w:r>
            <w:r w:rsidR="005F3C15">
              <w:rPr>
                <w:noProof/>
                <w:webHidden/>
              </w:rPr>
              <w:fldChar w:fldCharType="end"/>
            </w:r>
          </w:hyperlink>
        </w:p>
        <w:p w14:paraId="008C6407" w14:textId="6A2D4ED7"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1" w:history="1">
            <w:r w:rsidR="005F3C15" w:rsidRPr="00E75872">
              <w:rPr>
                <w:rStyle w:val="-"/>
                <w:noProof/>
                <w:lang w:val="el-GR"/>
              </w:rPr>
              <w:t>2.1.4</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Γλώσσα</w:t>
            </w:r>
            <w:r w:rsidR="005F3C15">
              <w:rPr>
                <w:noProof/>
                <w:webHidden/>
              </w:rPr>
              <w:tab/>
            </w:r>
            <w:r w:rsidR="005F3C15">
              <w:rPr>
                <w:noProof/>
                <w:webHidden/>
              </w:rPr>
              <w:fldChar w:fldCharType="begin"/>
            </w:r>
            <w:r w:rsidR="005F3C15">
              <w:rPr>
                <w:noProof/>
                <w:webHidden/>
              </w:rPr>
              <w:instrText xml:space="preserve"> PAGEREF _Toc129883121 \h </w:instrText>
            </w:r>
            <w:r w:rsidR="005F3C15">
              <w:rPr>
                <w:noProof/>
                <w:webHidden/>
              </w:rPr>
            </w:r>
            <w:r w:rsidR="005F3C15">
              <w:rPr>
                <w:noProof/>
                <w:webHidden/>
              </w:rPr>
              <w:fldChar w:fldCharType="separate"/>
            </w:r>
            <w:r>
              <w:rPr>
                <w:noProof/>
                <w:webHidden/>
              </w:rPr>
              <w:t>16</w:t>
            </w:r>
            <w:r w:rsidR="005F3C15">
              <w:rPr>
                <w:noProof/>
                <w:webHidden/>
              </w:rPr>
              <w:fldChar w:fldCharType="end"/>
            </w:r>
          </w:hyperlink>
        </w:p>
        <w:p w14:paraId="24E61345" w14:textId="312F7332"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2" w:history="1">
            <w:r w:rsidR="005F3C15" w:rsidRPr="00E75872">
              <w:rPr>
                <w:rStyle w:val="-"/>
                <w:noProof/>
                <w:lang w:val="el-GR"/>
              </w:rPr>
              <w:t>2.1.5</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Εγγυήσεις</w:t>
            </w:r>
            <w:r w:rsidR="005F3C15">
              <w:rPr>
                <w:noProof/>
                <w:webHidden/>
              </w:rPr>
              <w:tab/>
            </w:r>
            <w:r w:rsidR="005F3C15">
              <w:rPr>
                <w:noProof/>
                <w:webHidden/>
              </w:rPr>
              <w:fldChar w:fldCharType="begin"/>
            </w:r>
            <w:r w:rsidR="005F3C15">
              <w:rPr>
                <w:noProof/>
                <w:webHidden/>
              </w:rPr>
              <w:instrText xml:space="preserve"> PAGEREF _Toc129883122 \h </w:instrText>
            </w:r>
            <w:r w:rsidR="005F3C15">
              <w:rPr>
                <w:noProof/>
                <w:webHidden/>
              </w:rPr>
            </w:r>
            <w:r w:rsidR="005F3C15">
              <w:rPr>
                <w:noProof/>
                <w:webHidden/>
              </w:rPr>
              <w:fldChar w:fldCharType="separate"/>
            </w:r>
            <w:r>
              <w:rPr>
                <w:noProof/>
                <w:webHidden/>
              </w:rPr>
              <w:t>16</w:t>
            </w:r>
            <w:r w:rsidR="005F3C15">
              <w:rPr>
                <w:noProof/>
                <w:webHidden/>
              </w:rPr>
              <w:fldChar w:fldCharType="end"/>
            </w:r>
          </w:hyperlink>
        </w:p>
        <w:p w14:paraId="297E16C9" w14:textId="658A4A7F"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3" w:history="1">
            <w:r w:rsidR="005F3C15" w:rsidRPr="00E75872">
              <w:rPr>
                <w:rStyle w:val="-"/>
                <w:noProof/>
                <w:lang w:val="el-GR"/>
              </w:rPr>
              <w:t>2.1.6</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Προστασία Προσωπικών Δεδομένων</w:t>
            </w:r>
            <w:r w:rsidR="005F3C15">
              <w:rPr>
                <w:noProof/>
                <w:webHidden/>
              </w:rPr>
              <w:tab/>
            </w:r>
            <w:r w:rsidR="005F3C15">
              <w:rPr>
                <w:noProof/>
                <w:webHidden/>
              </w:rPr>
              <w:fldChar w:fldCharType="begin"/>
            </w:r>
            <w:r w:rsidR="005F3C15">
              <w:rPr>
                <w:noProof/>
                <w:webHidden/>
              </w:rPr>
              <w:instrText xml:space="preserve"> PAGEREF _Toc129883123 \h </w:instrText>
            </w:r>
            <w:r w:rsidR="005F3C15">
              <w:rPr>
                <w:noProof/>
                <w:webHidden/>
              </w:rPr>
            </w:r>
            <w:r w:rsidR="005F3C15">
              <w:rPr>
                <w:noProof/>
                <w:webHidden/>
              </w:rPr>
              <w:fldChar w:fldCharType="separate"/>
            </w:r>
            <w:r>
              <w:rPr>
                <w:noProof/>
                <w:webHidden/>
              </w:rPr>
              <w:t>17</w:t>
            </w:r>
            <w:r w:rsidR="005F3C15">
              <w:rPr>
                <w:noProof/>
                <w:webHidden/>
              </w:rPr>
              <w:fldChar w:fldCharType="end"/>
            </w:r>
          </w:hyperlink>
        </w:p>
        <w:p w14:paraId="653CDE64" w14:textId="3BC1A434"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24" w:history="1">
            <w:r w:rsidR="005F3C15" w:rsidRPr="00E75872">
              <w:rPr>
                <w:rStyle w:val="-"/>
                <w:noProof/>
                <w:lang w:val="el-GR"/>
              </w:rPr>
              <w:t>2.2</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Δικαίωμα Συμμετοχής - Κριτήρια Ποιοτικής Επιλογής</w:t>
            </w:r>
            <w:r w:rsidR="005F3C15">
              <w:rPr>
                <w:noProof/>
                <w:webHidden/>
              </w:rPr>
              <w:tab/>
            </w:r>
            <w:r w:rsidR="005F3C15">
              <w:rPr>
                <w:noProof/>
                <w:webHidden/>
              </w:rPr>
              <w:fldChar w:fldCharType="begin"/>
            </w:r>
            <w:r w:rsidR="005F3C15">
              <w:rPr>
                <w:noProof/>
                <w:webHidden/>
              </w:rPr>
              <w:instrText xml:space="preserve"> PAGEREF _Toc129883124 \h </w:instrText>
            </w:r>
            <w:r w:rsidR="005F3C15">
              <w:rPr>
                <w:noProof/>
                <w:webHidden/>
              </w:rPr>
            </w:r>
            <w:r w:rsidR="005F3C15">
              <w:rPr>
                <w:noProof/>
                <w:webHidden/>
              </w:rPr>
              <w:fldChar w:fldCharType="separate"/>
            </w:r>
            <w:r>
              <w:rPr>
                <w:noProof/>
                <w:webHidden/>
              </w:rPr>
              <w:t>18</w:t>
            </w:r>
            <w:r w:rsidR="005F3C15">
              <w:rPr>
                <w:noProof/>
                <w:webHidden/>
              </w:rPr>
              <w:fldChar w:fldCharType="end"/>
            </w:r>
          </w:hyperlink>
        </w:p>
        <w:p w14:paraId="6B2CA1D1" w14:textId="40F87A44"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5" w:history="1">
            <w:r w:rsidR="005F3C15" w:rsidRPr="00E75872">
              <w:rPr>
                <w:rStyle w:val="-"/>
                <w:noProof/>
                <w:lang w:val="el-GR"/>
              </w:rPr>
              <w:t>2.2.1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Δικαιούμενοι συμμετοχής</w:t>
            </w:r>
            <w:r w:rsidR="005F3C15">
              <w:rPr>
                <w:noProof/>
                <w:webHidden/>
              </w:rPr>
              <w:tab/>
            </w:r>
            <w:r w:rsidR="005F3C15">
              <w:rPr>
                <w:noProof/>
                <w:webHidden/>
              </w:rPr>
              <w:fldChar w:fldCharType="begin"/>
            </w:r>
            <w:r w:rsidR="005F3C15">
              <w:rPr>
                <w:noProof/>
                <w:webHidden/>
              </w:rPr>
              <w:instrText xml:space="preserve"> PAGEREF _Toc129883125 \h </w:instrText>
            </w:r>
            <w:r w:rsidR="005F3C15">
              <w:rPr>
                <w:noProof/>
                <w:webHidden/>
              </w:rPr>
            </w:r>
            <w:r w:rsidR="005F3C15">
              <w:rPr>
                <w:noProof/>
                <w:webHidden/>
              </w:rPr>
              <w:fldChar w:fldCharType="separate"/>
            </w:r>
            <w:r>
              <w:rPr>
                <w:noProof/>
                <w:webHidden/>
              </w:rPr>
              <w:t>18</w:t>
            </w:r>
            <w:r w:rsidR="005F3C15">
              <w:rPr>
                <w:noProof/>
                <w:webHidden/>
              </w:rPr>
              <w:fldChar w:fldCharType="end"/>
            </w:r>
          </w:hyperlink>
        </w:p>
        <w:p w14:paraId="2A48BE45" w14:textId="5AAA20B5"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6" w:history="1">
            <w:r w:rsidR="005F3C15" w:rsidRPr="00E75872">
              <w:rPr>
                <w:rStyle w:val="-"/>
                <w:noProof/>
                <w:lang w:val="el-GR"/>
              </w:rPr>
              <w:t>2.2.2</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Εγγύηση συμμετοχής</w:t>
            </w:r>
            <w:r w:rsidR="005F3C15">
              <w:rPr>
                <w:noProof/>
                <w:webHidden/>
              </w:rPr>
              <w:tab/>
            </w:r>
            <w:r w:rsidR="005F3C15">
              <w:rPr>
                <w:noProof/>
                <w:webHidden/>
              </w:rPr>
              <w:fldChar w:fldCharType="begin"/>
            </w:r>
            <w:r w:rsidR="005F3C15">
              <w:rPr>
                <w:noProof/>
                <w:webHidden/>
              </w:rPr>
              <w:instrText xml:space="preserve"> PAGEREF _Toc129883126 \h </w:instrText>
            </w:r>
            <w:r w:rsidR="005F3C15">
              <w:rPr>
                <w:noProof/>
                <w:webHidden/>
              </w:rPr>
            </w:r>
            <w:r w:rsidR="005F3C15">
              <w:rPr>
                <w:noProof/>
                <w:webHidden/>
              </w:rPr>
              <w:fldChar w:fldCharType="separate"/>
            </w:r>
            <w:r>
              <w:rPr>
                <w:noProof/>
                <w:webHidden/>
              </w:rPr>
              <w:t>19</w:t>
            </w:r>
            <w:r w:rsidR="005F3C15">
              <w:rPr>
                <w:noProof/>
                <w:webHidden/>
              </w:rPr>
              <w:fldChar w:fldCharType="end"/>
            </w:r>
          </w:hyperlink>
        </w:p>
        <w:p w14:paraId="43B833E9" w14:textId="139DEDB1"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7" w:history="1">
            <w:r w:rsidR="005F3C15" w:rsidRPr="00E75872">
              <w:rPr>
                <w:rStyle w:val="-"/>
                <w:noProof/>
                <w:lang w:val="el-GR"/>
              </w:rPr>
              <w:t>2.2.3</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Λόγοι αποκλεισμού</w:t>
            </w:r>
            <w:r w:rsidR="005F3C15">
              <w:rPr>
                <w:noProof/>
                <w:webHidden/>
              </w:rPr>
              <w:tab/>
            </w:r>
            <w:r w:rsidR="005F3C15">
              <w:rPr>
                <w:noProof/>
                <w:webHidden/>
              </w:rPr>
              <w:fldChar w:fldCharType="begin"/>
            </w:r>
            <w:r w:rsidR="005F3C15">
              <w:rPr>
                <w:noProof/>
                <w:webHidden/>
              </w:rPr>
              <w:instrText xml:space="preserve"> PAGEREF _Toc129883127 \h </w:instrText>
            </w:r>
            <w:r w:rsidR="005F3C15">
              <w:rPr>
                <w:noProof/>
                <w:webHidden/>
              </w:rPr>
            </w:r>
            <w:r w:rsidR="005F3C15">
              <w:rPr>
                <w:noProof/>
                <w:webHidden/>
              </w:rPr>
              <w:fldChar w:fldCharType="separate"/>
            </w:r>
            <w:r>
              <w:rPr>
                <w:noProof/>
                <w:webHidden/>
              </w:rPr>
              <w:t>20</w:t>
            </w:r>
            <w:r w:rsidR="005F3C15">
              <w:rPr>
                <w:noProof/>
                <w:webHidden/>
              </w:rPr>
              <w:fldChar w:fldCharType="end"/>
            </w:r>
          </w:hyperlink>
        </w:p>
        <w:p w14:paraId="0CAC3921" w14:textId="1E39FE0F" w:rsidR="005F3C15" w:rsidRDefault="00FB0018">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29883128" w:history="1">
            <w:r w:rsidR="005F3C15" w:rsidRPr="00E75872">
              <w:rPr>
                <w:rStyle w:val="-"/>
                <w:noProof/>
                <w:lang w:val="el-GR"/>
              </w:rPr>
              <w:t>Κριτήρια Ποιοτικής Επιλογής &amp; αποδεικτά στοιχεία</w:t>
            </w:r>
            <w:r w:rsidR="005F3C15">
              <w:rPr>
                <w:noProof/>
                <w:webHidden/>
              </w:rPr>
              <w:tab/>
            </w:r>
            <w:r w:rsidR="005F3C15">
              <w:rPr>
                <w:noProof/>
                <w:webHidden/>
              </w:rPr>
              <w:fldChar w:fldCharType="begin"/>
            </w:r>
            <w:r w:rsidR="005F3C15">
              <w:rPr>
                <w:noProof/>
                <w:webHidden/>
              </w:rPr>
              <w:instrText xml:space="preserve"> PAGEREF _Toc129883128 \h </w:instrText>
            </w:r>
            <w:r w:rsidR="005F3C15">
              <w:rPr>
                <w:noProof/>
                <w:webHidden/>
              </w:rPr>
            </w:r>
            <w:r w:rsidR="005F3C15">
              <w:rPr>
                <w:noProof/>
                <w:webHidden/>
              </w:rPr>
              <w:fldChar w:fldCharType="separate"/>
            </w:r>
            <w:r>
              <w:rPr>
                <w:noProof/>
                <w:webHidden/>
              </w:rPr>
              <w:t>24</w:t>
            </w:r>
            <w:r w:rsidR="005F3C15">
              <w:rPr>
                <w:noProof/>
                <w:webHidden/>
              </w:rPr>
              <w:fldChar w:fldCharType="end"/>
            </w:r>
          </w:hyperlink>
        </w:p>
        <w:p w14:paraId="46186567" w14:textId="3A0DDA6E"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29" w:history="1">
            <w:r w:rsidR="005F3C15" w:rsidRPr="00E75872">
              <w:rPr>
                <w:rStyle w:val="-"/>
                <w:noProof/>
                <w:lang w:val="el-GR"/>
              </w:rPr>
              <w:t>2.2.4</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Καταλληλόλητα άσκησης επαγγελματικής δραστηριότητας</w:t>
            </w:r>
            <w:r w:rsidR="005F3C15">
              <w:rPr>
                <w:noProof/>
                <w:webHidden/>
              </w:rPr>
              <w:tab/>
            </w:r>
            <w:r w:rsidR="005F3C15">
              <w:rPr>
                <w:noProof/>
                <w:webHidden/>
              </w:rPr>
              <w:fldChar w:fldCharType="begin"/>
            </w:r>
            <w:r w:rsidR="005F3C15">
              <w:rPr>
                <w:noProof/>
                <w:webHidden/>
              </w:rPr>
              <w:instrText xml:space="preserve"> PAGEREF _Toc129883129 \h </w:instrText>
            </w:r>
            <w:r w:rsidR="005F3C15">
              <w:rPr>
                <w:noProof/>
                <w:webHidden/>
              </w:rPr>
            </w:r>
            <w:r w:rsidR="005F3C15">
              <w:rPr>
                <w:noProof/>
                <w:webHidden/>
              </w:rPr>
              <w:fldChar w:fldCharType="separate"/>
            </w:r>
            <w:r>
              <w:rPr>
                <w:noProof/>
                <w:webHidden/>
              </w:rPr>
              <w:t>24</w:t>
            </w:r>
            <w:r w:rsidR="005F3C15">
              <w:rPr>
                <w:noProof/>
                <w:webHidden/>
              </w:rPr>
              <w:fldChar w:fldCharType="end"/>
            </w:r>
          </w:hyperlink>
        </w:p>
        <w:p w14:paraId="30F70606" w14:textId="407AE0BA"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30" w:history="1">
            <w:r w:rsidR="005F3C15" w:rsidRPr="00E75872">
              <w:rPr>
                <w:rStyle w:val="-"/>
                <w:noProof/>
                <w:lang w:val="el-GR"/>
              </w:rPr>
              <w:t>2.2.5</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Οικονομική και χρηματοοικονομική επάρκεια</w:t>
            </w:r>
            <w:r w:rsidR="005F3C15">
              <w:rPr>
                <w:noProof/>
                <w:webHidden/>
              </w:rPr>
              <w:tab/>
            </w:r>
            <w:r w:rsidR="005F3C15">
              <w:rPr>
                <w:noProof/>
                <w:webHidden/>
              </w:rPr>
              <w:fldChar w:fldCharType="begin"/>
            </w:r>
            <w:r w:rsidR="005F3C15">
              <w:rPr>
                <w:noProof/>
                <w:webHidden/>
              </w:rPr>
              <w:instrText xml:space="preserve"> PAGEREF _Toc129883130 \h </w:instrText>
            </w:r>
            <w:r w:rsidR="005F3C15">
              <w:rPr>
                <w:noProof/>
                <w:webHidden/>
              </w:rPr>
            </w:r>
            <w:r w:rsidR="005F3C15">
              <w:rPr>
                <w:noProof/>
                <w:webHidden/>
              </w:rPr>
              <w:fldChar w:fldCharType="separate"/>
            </w:r>
            <w:r>
              <w:rPr>
                <w:noProof/>
                <w:webHidden/>
              </w:rPr>
              <w:t>24</w:t>
            </w:r>
            <w:r w:rsidR="005F3C15">
              <w:rPr>
                <w:noProof/>
                <w:webHidden/>
              </w:rPr>
              <w:fldChar w:fldCharType="end"/>
            </w:r>
          </w:hyperlink>
        </w:p>
        <w:p w14:paraId="0FAED359" w14:textId="7D4E7645"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31" w:history="1">
            <w:r w:rsidR="005F3C15" w:rsidRPr="00E75872">
              <w:rPr>
                <w:rStyle w:val="-"/>
                <w:noProof/>
                <w:lang w:val="el-GR"/>
              </w:rPr>
              <w:t>2.2.6</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Τεχνική και επαγγελματική ικανότητα</w:t>
            </w:r>
            <w:r w:rsidR="005F3C15">
              <w:rPr>
                <w:noProof/>
                <w:webHidden/>
              </w:rPr>
              <w:tab/>
            </w:r>
            <w:r w:rsidR="005F3C15">
              <w:rPr>
                <w:noProof/>
                <w:webHidden/>
              </w:rPr>
              <w:fldChar w:fldCharType="begin"/>
            </w:r>
            <w:r w:rsidR="005F3C15">
              <w:rPr>
                <w:noProof/>
                <w:webHidden/>
              </w:rPr>
              <w:instrText xml:space="preserve"> PAGEREF _Toc129883131 \h </w:instrText>
            </w:r>
            <w:r w:rsidR="005F3C15">
              <w:rPr>
                <w:noProof/>
                <w:webHidden/>
              </w:rPr>
            </w:r>
            <w:r w:rsidR="005F3C15">
              <w:rPr>
                <w:noProof/>
                <w:webHidden/>
              </w:rPr>
              <w:fldChar w:fldCharType="separate"/>
            </w:r>
            <w:r>
              <w:rPr>
                <w:noProof/>
                <w:webHidden/>
              </w:rPr>
              <w:t>25</w:t>
            </w:r>
            <w:r w:rsidR="005F3C15">
              <w:rPr>
                <w:noProof/>
                <w:webHidden/>
              </w:rPr>
              <w:fldChar w:fldCharType="end"/>
            </w:r>
          </w:hyperlink>
        </w:p>
        <w:p w14:paraId="40EEB587" w14:textId="40B92678"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32" w:history="1">
            <w:r w:rsidR="005F3C15" w:rsidRPr="00E75872">
              <w:rPr>
                <w:rStyle w:val="-"/>
                <w:noProof/>
                <w:lang w:val="el-GR" w:eastAsia="en-US"/>
              </w:rPr>
              <w:t>2.2.6.1</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eastAsia="en-US"/>
              </w:rPr>
              <w:t>Τεχνική Ικανότητα</w:t>
            </w:r>
            <w:r w:rsidR="005F3C15">
              <w:rPr>
                <w:noProof/>
                <w:webHidden/>
              </w:rPr>
              <w:tab/>
            </w:r>
            <w:r w:rsidR="005F3C15">
              <w:rPr>
                <w:noProof/>
                <w:webHidden/>
              </w:rPr>
              <w:fldChar w:fldCharType="begin"/>
            </w:r>
            <w:r w:rsidR="005F3C15">
              <w:rPr>
                <w:noProof/>
                <w:webHidden/>
              </w:rPr>
              <w:instrText xml:space="preserve"> PAGEREF _Toc129883132 \h </w:instrText>
            </w:r>
            <w:r w:rsidR="005F3C15">
              <w:rPr>
                <w:noProof/>
                <w:webHidden/>
              </w:rPr>
            </w:r>
            <w:r w:rsidR="005F3C15">
              <w:rPr>
                <w:noProof/>
                <w:webHidden/>
              </w:rPr>
              <w:fldChar w:fldCharType="separate"/>
            </w:r>
            <w:r>
              <w:rPr>
                <w:noProof/>
                <w:webHidden/>
              </w:rPr>
              <w:t>25</w:t>
            </w:r>
            <w:r w:rsidR="005F3C15">
              <w:rPr>
                <w:noProof/>
                <w:webHidden/>
              </w:rPr>
              <w:fldChar w:fldCharType="end"/>
            </w:r>
          </w:hyperlink>
        </w:p>
        <w:p w14:paraId="20B6DEBA" w14:textId="65E2C4EA"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33" w:history="1">
            <w:r w:rsidR="005F3C15" w:rsidRPr="00E75872">
              <w:rPr>
                <w:rStyle w:val="-"/>
                <w:noProof/>
                <w:lang w:val="el-GR" w:eastAsia="en-US"/>
              </w:rPr>
              <w:t>2.2.6.2</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eastAsia="en-US"/>
              </w:rPr>
              <w:t>Επαγγελματική Ικανότητα – Ομάδα Έργου</w:t>
            </w:r>
            <w:r w:rsidR="005F3C15">
              <w:rPr>
                <w:noProof/>
                <w:webHidden/>
              </w:rPr>
              <w:tab/>
            </w:r>
            <w:r w:rsidR="005F3C15">
              <w:rPr>
                <w:noProof/>
                <w:webHidden/>
              </w:rPr>
              <w:fldChar w:fldCharType="begin"/>
            </w:r>
            <w:r w:rsidR="005F3C15">
              <w:rPr>
                <w:noProof/>
                <w:webHidden/>
              </w:rPr>
              <w:instrText xml:space="preserve"> PAGEREF _Toc129883133 \h </w:instrText>
            </w:r>
            <w:r w:rsidR="005F3C15">
              <w:rPr>
                <w:noProof/>
                <w:webHidden/>
              </w:rPr>
            </w:r>
            <w:r w:rsidR="005F3C15">
              <w:rPr>
                <w:noProof/>
                <w:webHidden/>
              </w:rPr>
              <w:fldChar w:fldCharType="separate"/>
            </w:r>
            <w:r>
              <w:rPr>
                <w:noProof/>
                <w:webHidden/>
              </w:rPr>
              <w:t>25</w:t>
            </w:r>
            <w:r w:rsidR="005F3C15">
              <w:rPr>
                <w:noProof/>
                <w:webHidden/>
              </w:rPr>
              <w:fldChar w:fldCharType="end"/>
            </w:r>
          </w:hyperlink>
        </w:p>
        <w:p w14:paraId="228B4184" w14:textId="4377DE4C"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34" w:history="1">
            <w:r w:rsidR="005F3C15" w:rsidRPr="00E75872">
              <w:rPr>
                <w:rStyle w:val="-"/>
                <w:noProof/>
                <w:lang w:val="el-GR"/>
              </w:rPr>
              <w:t>2.2.7</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Πρότυπα διασφάλισης ποιότητας και πρότυπα περιβαλλοντικής διαχείρισης</w:t>
            </w:r>
            <w:r w:rsidR="005F3C15">
              <w:rPr>
                <w:noProof/>
                <w:webHidden/>
              </w:rPr>
              <w:tab/>
            </w:r>
            <w:r w:rsidR="005F3C15">
              <w:rPr>
                <w:noProof/>
                <w:webHidden/>
              </w:rPr>
              <w:fldChar w:fldCharType="begin"/>
            </w:r>
            <w:r w:rsidR="005F3C15">
              <w:rPr>
                <w:noProof/>
                <w:webHidden/>
              </w:rPr>
              <w:instrText xml:space="preserve"> PAGEREF _Toc129883134 \h </w:instrText>
            </w:r>
            <w:r w:rsidR="005F3C15">
              <w:rPr>
                <w:noProof/>
                <w:webHidden/>
              </w:rPr>
            </w:r>
            <w:r w:rsidR="005F3C15">
              <w:rPr>
                <w:noProof/>
                <w:webHidden/>
              </w:rPr>
              <w:fldChar w:fldCharType="separate"/>
            </w:r>
            <w:r>
              <w:rPr>
                <w:noProof/>
                <w:webHidden/>
              </w:rPr>
              <w:t>26</w:t>
            </w:r>
            <w:r w:rsidR="005F3C15">
              <w:rPr>
                <w:noProof/>
                <w:webHidden/>
              </w:rPr>
              <w:fldChar w:fldCharType="end"/>
            </w:r>
          </w:hyperlink>
        </w:p>
        <w:p w14:paraId="535D246B" w14:textId="27D20F5F"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35" w:history="1">
            <w:r w:rsidR="005F3C15" w:rsidRPr="00E75872">
              <w:rPr>
                <w:rStyle w:val="-"/>
                <w:noProof/>
                <w:lang w:val="el-GR"/>
              </w:rPr>
              <w:t>2.2.8</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Στήριξη στην ικανότητα τρίτων – Υπεργολαβία</w:t>
            </w:r>
            <w:r w:rsidR="005F3C15">
              <w:rPr>
                <w:noProof/>
                <w:webHidden/>
              </w:rPr>
              <w:tab/>
            </w:r>
            <w:r w:rsidR="005F3C15">
              <w:rPr>
                <w:noProof/>
                <w:webHidden/>
              </w:rPr>
              <w:fldChar w:fldCharType="begin"/>
            </w:r>
            <w:r w:rsidR="005F3C15">
              <w:rPr>
                <w:noProof/>
                <w:webHidden/>
              </w:rPr>
              <w:instrText xml:space="preserve"> PAGEREF _Toc129883135 \h </w:instrText>
            </w:r>
            <w:r w:rsidR="005F3C15">
              <w:rPr>
                <w:noProof/>
                <w:webHidden/>
              </w:rPr>
            </w:r>
            <w:r w:rsidR="005F3C15">
              <w:rPr>
                <w:noProof/>
                <w:webHidden/>
              </w:rPr>
              <w:fldChar w:fldCharType="separate"/>
            </w:r>
            <w:r>
              <w:rPr>
                <w:noProof/>
                <w:webHidden/>
              </w:rPr>
              <w:t>26</w:t>
            </w:r>
            <w:r w:rsidR="005F3C15">
              <w:rPr>
                <w:noProof/>
                <w:webHidden/>
              </w:rPr>
              <w:fldChar w:fldCharType="end"/>
            </w:r>
          </w:hyperlink>
        </w:p>
        <w:p w14:paraId="374AF0F1" w14:textId="003695E7"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36" w:history="1">
            <w:r w:rsidR="005F3C15" w:rsidRPr="00E75872">
              <w:rPr>
                <w:rStyle w:val="-"/>
                <w:noProof/>
                <w:lang w:val="el-GR"/>
              </w:rPr>
              <w:t>2.2.8.1</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Στήριξη στην ικανότητα τρίτων</w:t>
            </w:r>
            <w:r w:rsidR="005F3C15">
              <w:rPr>
                <w:noProof/>
                <w:webHidden/>
              </w:rPr>
              <w:tab/>
            </w:r>
            <w:r w:rsidR="005F3C15">
              <w:rPr>
                <w:noProof/>
                <w:webHidden/>
              </w:rPr>
              <w:fldChar w:fldCharType="begin"/>
            </w:r>
            <w:r w:rsidR="005F3C15">
              <w:rPr>
                <w:noProof/>
                <w:webHidden/>
              </w:rPr>
              <w:instrText xml:space="preserve"> PAGEREF _Toc129883136 \h </w:instrText>
            </w:r>
            <w:r w:rsidR="005F3C15">
              <w:rPr>
                <w:noProof/>
                <w:webHidden/>
              </w:rPr>
            </w:r>
            <w:r w:rsidR="005F3C15">
              <w:rPr>
                <w:noProof/>
                <w:webHidden/>
              </w:rPr>
              <w:fldChar w:fldCharType="separate"/>
            </w:r>
            <w:r>
              <w:rPr>
                <w:noProof/>
                <w:webHidden/>
              </w:rPr>
              <w:t>26</w:t>
            </w:r>
            <w:r w:rsidR="005F3C15">
              <w:rPr>
                <w:noProof/>
                <w:webHidden/>
              </w:rPr>
              <w:fldChar w:fldCharType="end"/>
            </w:r>
          </w:hyperlink>
        </w:p>
        <w:p w14:paraId="510A1FBF" w14:textId="21489439"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37" w:history="1">
            <w:r w:rsidR="005F3C15" w:rsidRPr="00E75872">
              <w:rPr>
                <w:rStyle w:val="-"/>
                <w:noProof/>
                <w:lang w:val="el-GR"/>
              </w:rPr>
              <w:t>2.2.8.2</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Υπεργολαβία</w:t>
            </w:r>
            <w:r w:rsidR="005F3C15">
              <w:rPr>
                <w:noProof/>
                <w:webHidden/>
              </w:rPr>
              <w:tab/>
            </w:r>
            <w:r w:rsidR="005F3C15">
              <w:rPr>
                <w:noProof/>
                <w:webHidden/>
              </w:rPr>
              <w:fldChar w:fldCharType="begin"/>
            </w:r>
            <w:r w:rsidR="005F3C15">
              <w:rPr>
                <w:noProof/>
                <w:webHidden/>
              </w:rPr>
              <w:instrText xml:space="preserve"> PAGEREF _Toc129883137 \h </w:instrText>
            </w:r>
            <w:r w:rsidR="005F3C15">
              <w:rPr>
                <w:noProof/>
                <w:webHidden/>
              </w:rPr>
            </w:r>
            <w:r w:rsidR="005F3C15">
              <w:rPr>
                <w:noProof/>
                <w:webHidden/>
              </w:rPr>
              <w:fldChar w:fldCharType="separate"/>
            </w:r>
            <w:r>
              <w:rPr>
                <w:noProof/>
                <w:webHidden/>
              </w:rPr>
              <w:t>27</w:t>
            </w:r>
            <w:r w:rsidR="005F3C15">
              <w:rPr>
                <w:noProof/>
                <w:webHidden/>
              </w:rPr>
              <w:fldChar w:fldCharType="end"/>
            </w:r>
          </w:hyperlink>
        </w:p>
        <w:p w14:paraId="0C70C632" w14:textId="3F39547A"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38" w:history="1">
            <w:r w:rsidR="005F3C15" w:rsidRPr="00E75872">
              <w:rPr>
                <w:rStyle w:val="-"/>
                <w:noProof/>
                <w:lang w:val="el-GR"/>
              </w:rPr>
              <w:t>2.2.9</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Κανόνες απόδειξης ποιοτικής επιλογής</w:t>
            </w:r>
            <w:r w:rsidR="005F3C15">
              <w:rPr>
                <w:noProof/>
                <w:webHidden/>
              </w:rPr>
              <w:tab/>
            </w:r>
            <w:r w:rsidR="005F3C15">
              <w:rPr>
                <w:noProof/>
                <w:webHidden/>
              </w:rPr>
              <w:fldChar w:fldCharType="begin"/>
            </w:r>
            <w:r w:rsidR="005F3C15">
              <w:rPr>
                <w:noProof/>
                <w:webHidden/>
              </w:rPr>
              <w:instrText xml:space="preserve"> PAGEREF _Toc129883138 \h </w:instrText>
            </w:r>
            <w:r w:rsidR="005F3C15">
              <w:rPr>
                <w:noProof/>
                <w:webHidden/>
              </w:rPr>
            </w:r>
            <w:r w:rsidR="005F3C15">
              <w:rPr>
                <w:noProof/>
                <w:webHidden/>
              </w:rPr>
              <w:fldChar w:fldCharType="separate"/>
            </w:r>
            <w:r>
              <w:rPr>
                <w:noProof/>
                <w:webHidden/>
              </w:rPr>
              <w:t>27</w:t>
            </w:r>
            <w:r w:rsidR="005F3C15">
              <w:rPr>
                <w:noProof/>
                <w:webHidden/>
              </w:rPr>
              <w:fldChar w:fldCharType="end"/>
            </w:r>
          </w:hyperlink>
        </w:p>
        <w:p w14:paraId="5D701D8A" w14:textId="34B7E41F"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39" w:history="1">
            <w:r w:rsidR="005F3C15" w:rsidRPr="00E75872">
              <w:rPr>
                <w:rStyle w:val="-"/>
                <w:noProof/>
                <w:lang w:val="el-GR"/>
              </w:rPr>
              <w:t>2.2.9.1</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Προκαταρκτική απόδειξη κατά την υποβολή προσφορών</w:t>
            </w:r>
            <w:r w:rsidR="005F3C15">
              <w:rPr>
                <w:noProof/>
                <w:webHidden/>
              </w:rPr>
              <w:tab/>
            </w:r>
            <w:r w:rsidR="005F3C15">
              <w:rPr>
                <w:noProof/>
                <w:webHidden/>
              </w:rPr>
              <w:fldChar w:fldCharType="begin"/>
            </w:r>
            <w:r w:rsidR="005F3C15">
              <w:rPr>
                <w:noProof/>
                <w:webHidden/>
              </w:rPr>
              <w:instrText xml:space="preserve"> PAGEREF _Toc129883139 \h </w:instrText>
            </w:r>
            <w:r w:rsidR="005F3C15">
              <w:rPr>
                <w:noProof/>
                <w:webHidden/>
              </w:rPr>
            </w:r>
            <w:r w:rsidR="005F3C15">
              <w:rPr>
                <w:noProof/>
                <w:webHidden/>
              </w:rPr>
              <w:fldChar w:fldCharType="separate"/>
            </w:r>
            <w:r>
              <w:rPr>
                <w:noProof/>
                <w:webHidden/>
              </w:rPr>
              <w:t>27</w:t>
            </w:r>
            <w:r w:rsidR="005F3C15">
              <w:rPr>
                <w:noProof/>
                <w:webHidden/>
              </w:rPr>
              <w:fldChar w:fldCharType="end"/>
            </w:r>
          </w:hyperlink>
        </w:p>
        <w:p w14:paraId="312A2BDF" w14:textId="4E2110ED"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40" w:history="1">
            <w:r w:rsidR="005F3C15" w:rsidRPr="00E75872">
              <w:rPr>
                <w:rStyle w:val="-"/>
                <w:noProof/>
                <w:lang w:val="el-GR"/>
              </w:rPr>
              <w:t>2.2.9.2</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Αποδεικτικά μέσα- Δικαιολογητικά προσωρινού αναδόχου</w:t>
            </w:r>
            <w:r w:rsidR="005F3C15">
              <w:rPr>
                <w:noProof/>
                <w:webHidden/>
              </w:rPr>
              <w:tab/>
            </w:r>
            <w:r w:rsidR="005F3C15">
              <w:rPr>
                <w:noProof/>
                <w:webHidden/>
              </w:rPr>
              <w:fldChar w:fldCharType="begin"/>
            </w:r>
            <w:r w:rsidR="005F3C15">
              <w:rPr>
                <w:noProof/>
                <w:webHidden/>
              </w:rPr>
              <w:instrText xml:space="preserve"> PAGEREF _Toc129883140 \h </w:instrText>
            </w:r>
            <w:r w:rsidR="005F3C15">
              <w:rPr>
                <w:noProof/>
                <w:webHidden/>
              </w:rPr>
            </w:r>
            <w:r w:rsidR="005F3C15">
              <w:rPr>
                <w:noProof/>
                <w:webHidden/>
              </w:rPr>
              <w:fldChar w:fldCharType="separate"/>
            </w:r>
            <w:r>
              <w:rPr>
                <w:noProof/>
                <w:webHidden/>
              </w:rPr>
              <w:t>29</w:t>
            </w:r>
            <w:r w:rsidR="005F3C15">
              <w:rPr>
                <w:noProof/>
                <w:webHidden/>
              </w:rPr>
              <w:fldChar w:fldCharType="end"/>
            </w:r>
          </w:hyperlink>
        </w:p>
        <w:p w14:paraId="39E1E3B4" w14:textId="5A841FCA"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41" w:history="1">
            <w:r w:rsidR="005F3C15" w:rsidRPr="00E75872">
              <w:rPr>
                <w:rStyle w:val="-"/>
                <w:noProof/>
                <w:lang w:val="el-GR"/>
              </w:rPr>
              <w:t>2.3</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Κριτήρια Ανάθεσης</w:t>
            </w:r>
            <w:r w:rsidR="005F3C15">
              <w:rPr>
                <w:noProof/>
                <w:webHidden/>
              </w:rPr>
              <w:tab/>
            </w:r>
            <w:r w:rsidR="005F3C15">
              <w:rPr>
                <w:noProof/>
                <w:webHidden/>
              </w:rPr>
              <w:fldChar w:fldCharType="begin"/>
            </w:r>
            <w:r w:rsidR="005F3C15">
              <w:rPr>
                <w:noProof/>
                <w:webHidden/>
              </w:rPr>
              <w:instrText xml:space="preserve"> PAGEREF _Toc129883141 \h </w:instrText>
            </w:r>
            <w:r w:rsidR="005F3C15">
              <w:rPr>
                <w:noProof/>
                <w:webHidden/>
              </w:rPr>
            </w:r>
            <w:r w:rsidR="005F3C15">
              <w:rPr>
                <w:noProof/>
                <w:webHidden/>
              </w:rPr>
              <w:fldChar w:fldCharType="separate"/>
            </w:r>
            <w:r>
              <w:rPr>
                <w:noProof/>
                <w:webHidden/>
              </w:rPr>
              <w:t>39</w:t>
            </w:r>
            <w:r w:rsidR="005F3C15">
              <w:rPr>
                <w:noProof/>
                <w:webHidden/>
              </w:rPr>
              <w:fldChar w:fldCharType="end"/>
            </w:r>
          </w:hyperlink>
        </w:p>
        <w:p w14:paraId="29E93421" w14:textId="1F85A489"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42" w:history="1">
            <w:r w:rsidR="005F3C15" w:rsidRPr="00E75872">
              <w:rPr>
                <w:rStyle w:val="-"/>
                <w:noProof/>
                <w:lang w:val="el-GR"/>
              </w:rPr>
              <w:t>2.3.1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Κριτήριο ανάθεσης</w:t>
            </w:r>
            <w:r w:rsidR="005F3C15">
              <w:rPr>
                <w:noProof/>
                <w:webHidden/>
              </w:rPr>
              <w:tab/>
            </w:r>
            <w:r w:rsidR="005F3C15">
              <w:rPr>
                <w:noProof/>
                <w:webHidden/>
              </w:rPr>
              <w:fldChar w:fldCharType="begin"/>
            </w:r>
            <w:r w:rsidR="005F3C15">
              <w:rPr>
                <w:noProof/>
                <w:webHidden/>
              </w:rPr>
              <w:instrText xml:space="preserve"> PAGEREF _Toc129883142 \h </w:instrText>
            </w:r>
            <w:r w:rsidR="005F3C15">
              <w:rPr>
                <w:noProof/>
                <w:webHidden/>
              </w:rPr>
            </w:r>
            <w:r w:rsidR="005F3C15">
              <w:rPr>
                <w:noProof/>
                <w:webHidden/>
              </w:rPr>
              <w:fldChar w:fldCharType="separate"/>
            </w:r>
            <w:r>
              <w:rPr>
                <w:noProof/>
                <w:webHidden/>
              </w:rPr>
              <w:t>39</w:t>
            </w:r>
            <w:r w:rsidR="005F3C15">
              <w:rPr>
                <w:noProof/>
                <w:webHidden/>
              </w:rPr>
              <w:fldChar w:fldCharType="end"/>
            </w:r>
          </w:hyperlink>
        </w:p>
        <w:p w14:paraId="72819141" w14:textId="2BDDEAB2"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43" w:history="1">
            <w:r w:rsidR="005F3C15" w:rsidRPr="00E75872">
              <w:rPr>
                <w:rStyle w:val="-"/>
                <w:noProof/>
                <w:lang w:val="el-GR"/>
              </w:rPr>
              <w:t>2.3.1.1</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Διαμόρφωση συγκριτικού κόστους Προσφοράς</w:t>
            </w:r>
            <w:r w:rsidR="005F3C15">
              <w:rPr>
                <w:noProof/>
                <w:webHidden/>
              </w:rPr>
              <w:tab/>
            </w:r>
            <w:r w:rsidR="005F3C15">
              <w:rPr>
                <w:noProof/>
                <w:webHidden/>
              </w:rPr>
              <w:fldChar w:fldCharType="begin"/>
            </w:r>
            <w:r w:rsidR="005F3C15">
              <w:rPr>
                <w:noProof/>
                <w:webHidden/>
              </w:rPr>
              <w:instrText xml:space="preserve"> PAGEREF _Toc129883143 \h </w:instrText>
            </w:r>
            <w:r w:rsidR="005F3C15">
              <w:rPr>
                <w:noProof/>
                <w:webHidden/>
              </w:rPr>
            </w:r>
            <w:r w:rsidR="005F3C15">
              <w:rPr>
                <w:noProof/>
                <w:webHidden/>
              </w:rPr>
              <w:fldChar w:fldCharType="separate"/>
            </w:r>
            <w:r>
              <w:rPr>
                <w:noProof/>
                <w:webHidden/>
              </w:rPr>
              <w:t>39</w:t>
            </w:r>
            <w:r w:rsidR="005F3C15">
              <w:rPr>
                <w:noProof/>
                <w:webHidden/>
              </w:rPr>
              <w:fldChar w:fldCharType="end"/>
            </w:r>
          </w:hyperlink>
        </w:p>
        <w:p w14:paraId="6FAE5E73" w14:textId="332AD0DD"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44" w:history="1">
            <w:r w:rsidR="005F3C15" w:rsidRPr="00E75872">
              <w:rPr>
                <w:rStyle w:val="-"/>
                <w:noProof/>
                <w:lang w:val="el-GR"/>
              </w:rPr>
              <w:t>2.4</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Κατάρτιση - Περιεχόμενο Προσφορών</w:t>
            </w:r>
            <w:r w:rsidR="005F3C15">
              <w:rPr>
                <w:noProof/>
                <w:webHidden/>
              </w:rPr>
              <w:tab/>
            </w:r>
            <w:r w:rsidR="005F3C15">
              <w:rPr>
                <w:noProof/>
                <w:webHidden/>
              </w:rPr>
              <w:fldChar w:fldCharType="begin"/>
            </w:r>
            <w:r w:rsidR="005F3C15">
              <w:rPr>
                <w:noProof/>
                <w:webHidden/>
              </w:rPr>
              <w:instrText xml:space="preserve"> PAGEREF _Toc129883144 \h </w:instrText>
            </w:r>
            <w:r w:rsidR="005F3C15">
              <w:rPr>
                <w:noProof/>
                <w:webHidden/>
              </w:rPr>
            </w:r>
            <w:r w:rsidR="005F3C15">
              <w:rPr>
                <w:noProof/>
                <w:webHidden/>
              </w:rPr>
              <w:fldChar w:fldCharType="separate"/>
            </w:r>
            <w:r>
              <w:rPr>
                <w:noProof/>
                <w:webHidden/>
              </w:rPr>
              <w:t>40</w:t>
            </w:r>
            <w:r w:rsidR="005F3C15">
              <w:rPr>
                <w:noProof/>
                <w:webHidden/>
              </w:rPr>
              <w:fldChar w:fldCharType="end"/>
            </w:r>
          </w:hyperlink>
        </w:p>
        <w:p w14:paraId="0F6A5B17" w14:textId="454F0A78"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45" w:history="1">
            <w:r w:rsidR="005F3C15" w:rsidRPr="00E75872">
              <w:rPr>
                <w:rStyle w:val="-"/>
                <w:noProof/>
                <w:lang w:val="el-GR"/>
              </w:rPr>
              <w:t>2.4.1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Γενικοί όροι υποβολής προσφορών</w:t>
            </w:r>
            <w:r w:rsidR="005F3C15">
              <w:rPr>
                <w:noProof/>
                <w:webHidden/>
              </w:rPr>
              <w:tab/>
            </w:r>
            <w:r w:rsidR="005F3C15">
              <w:rPr>
                <w:noProof/>
                <w:webHidden/>
              </w:rPr>
              <w:fldChar w:fldCharType="begin"/>
            </w:r>
            <w:r w:rsidR="005F3C15">
              <w:rPr>
                <w:noProof/>
                <w:webHidden/>
              </w:rPr>
              <w:instrText xml:space="preserve"> PAGEREF _Toc129883145 \h </w:instrText>
            </w:r>
            <w:r w:rsidR="005F3C15">
              <w:rPr>
                <w:noProof/>
                <w:webHidden/>
              </w:rPr>
            </w:r>
            <w:r w:rsidR="005F3C15">
              <w:rPr>
                <w:noProof/>
                <w:webHidden/>
              </w:rPr>
              <w:fldChar w:fldCharType="separate"/>
            </w:r>
            <w:r>
              <w:rPr>
                <w:noProof/>
                <w:webHidden/>
              </w:rPr>
              <w:t>40</w:t>
            </w:r>
            <w:r w:rsidR="005F3C15">
              <w:rPr>
                <w:noProof/>
                <w:webHidden/>
              </w:rPr>
              <w:fldChar w:fldCharType="end"/>
            </w:r>
          </w:hyperlink>
        </w:p>
        <w:p w14:paraId="7E3537D3" w14:textId="46035C1D"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46" w:history="1">
            <w:r w:rsidR="005F3C15" w:rsidRPr="00E75872">
              <w:rPr>
                <w:rStyle w:val="-"/>
                <w:noProof/>
                <w:lang w:val="el-GR"/>
              </w:rPr>
              <w:t>2.4.2</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Χρόνος και Τρόπος υποβολής προσφορών</w:t>
            </w:r>
            <w:r w:rsidR="005F3C15">
              <w:rPr>
                <w:noProof/>
                <w:webHidden/>
              </w:rPr>
              <w:tab/>
            </w:r>
            <w:r w:rsidR="005F3C15">
              <w:rPr>
                <w:noProof/>
                <w:webHidden/>
              </w:rPr>
              <w:fldChar w:fldCharType="begin"/>
            </w:r>
            <w:r w:rsidR="005F3C15">
              <w:rPr>
                <w:noProof/>
                <w:webHidden/>
              </w:rPr>
              <w:instrText xml:space="preserve"> PAGEREF _Toc129883146 \h </w:instrText>
            </w:r>
            <w:r w:rsidR="005F3C15">
              <w:rPr>
                <w:noProof/>
                <w:webHidden/>
              </w:rPr>
            </w:r>
            <w:r w:rsidR="005F3C15">
              <w:rPr>
                <w:noProof/>
                <w:webHidden/>
              </w:rPr>
              <w:fldChar w:fldCharType="separate"/>
            </w:r>
            <w:r>
              <w:rPr>
                <w:noProof/>
                <w:webHidden/>
              </w:rPr>
              <w:t>40</w:t>
            </w:r>
            <w:r w:rsidR="005F3C15">
              <w:rPr>
                <w:noProof/>
                <w:webHidden/>
              </w:rPr>
              <w:fldChar w:fldCharType="end"/>
            </w:r>
          </w:hyperlink>
        </w:p>
        <w:p w14:paraId="5AAB9BE0" w14:textId="17160660"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47" w:history="1">
            <w:r w:rsidR="005F3C15" w:rsidRPr="00E75872">
              <w:rPr>
                <w:rStyle w:val="-"/>
                <w:noProof/>
                <w:lang w:val="el-GR"/>
              </w:rPr>
              <w:t>2.4.3</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Περιεχόμενα Φακέλου «Δικαιολογητικά Συμμετοχής - Τεχνική Προσφορά»</w:t>
            </w:r>
            <w:r w:rsidR="005F3C15">
              <w:rPr>
                <w:noProof/>
                <w:webHidden/>
              </w:rPr>
              <w:tab/>
            </w:r>
            <w:r w:rsidR="005F3C15">
              <w:rPr>
                <w:noProof/>
                <w:webHidden/>
              </w:rPr>
              <w:fldChar w:fldCharType="begin"/>
            </w:r>
            <w:r w:rsidR="005F3C15">
              <w:rPr>
                <w:noProof/>
                <w:webHidden/>
              </w:rPr>
              <w:instrText xml:space="preserve"> PAGEREF _Toc129883147 \h </w:instrText>
            </w:r>
            <w:r w:rsidR="005F3C15">
              <w:rPr>
                <w:noProof/>
                <w:webHidden/>
              </w:rPr>
            </w:r>
            <w:r w:rsidR="005F3C15">
              <w:rPr>
                <w:noProof/>
                <w:webHidden/>
              </w:rPr>
              <w:fldChar w:fldCharType="separate"/>
            </w:r>
            <w:r>
              <w:rPr>
                <w:noProof/>
                <w:webHidden/>
              </w:rPr>
              <w:t>43</w:t>
            </w:r>
            <w:r w:rsidR="005F3C15">
              <w:rPr>
                <w:noProof/>
                <w:webHidden/>
              </w:rPr>
              <w:fldChar w:fldCharType="end"/>
            </w:r>
          </w:hyperlink>
        </w:p>
        <w:p w14:paraId="0487D4E4" w14:textId="5741331B"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48" w:history="1">
            <w:r w:rsidR="005F3C15" w:rsidRPr="00E75872">
              <w:rPr>
                <w:rStyle w:val="-"/>
                <w:noProof/>
              </w:rPr>
              <w:t>2.4.3.1</w:t>
            </w:r>
            <w:r w:rsidR="005F3C15">
              <w:rPr>
                <w:rFonts w:asciiTheme="minorHAnsi" w:eastAsiaTheme="minorEastAsia" w:hAnsiTheme="minorHAnsi" w:cstheme="minorBidi"/>
                <w:noProof/>
                <w:sz w:val="22"/>
                <w:szCs w:val="22"/>
                <w:lang w:val="en-US" w:eastAsia="en-US" w:bidi="he-IL"/>
              </w:rPr>
              <w:tab/>
            </w:r>
            <w:r w:rsidR="005F3C15" w:rsidRPr="00E75872">
              <w:rPr>
                <w:rStyle w:val="-"/>
                <w:noProof/>
              </w:rPr>
              <w:t>Δικαιολογητικά Συμμετοχής</w:t>
            </w:r>
            <w:r w:rsidR="005F3C15">
              <w:rPr>
                <w:noProof/>
                <w:webHidden/>
              </w:rPr>
              <w:tab/>
            </w:r>
            <w:r w:rsidR="005F3C15">
              <w:rPr>
                <w:noProof/>
                <w:webHidden/>
              </w:rPr>
              <w:fldChar w:fldCharType="begin"/>
            </w:r>
            <w:r w:rsidR="005F3C15">
              <w:rPr>
                <w:noProof/>
                <w:webHidden/>
              </w:rPr>
              <w:instrText xml:space="preserve"> PAGEREF _Toc129883148 \h </w:instrText>
            </w:r>
            <w:r w:rsidR="005F3C15">
              <w:rPr>
                <w:noProof/>
                <w:webHidden/>
              </w:rPr>
            </w:r>
            <w:r w:rsidR="005F3C15">
              <w:rPr>
                <w:noProof/>
                <w:webHidden/>
              </w:rPr>
              <w:fldChar w:fldCharType="separate"/>
            </w:r>
            <w:r>
              <w:rPr>
                <w:noProof/>
                <w:webHidden/>
              </w:rPr>
              <w:t>43</w:t>
            </w:r>
            <w:r w:rsidR="005F3C15">
              <w:rPr>
                <w:noProof/>
                <w:webHidden/>
              </w:rPr>
              <w:fldChar w:fldCharType="end"/>
            </w:r>
          </w:hyperlink>
        </w:p>
        <w:p w14:paraId="69FEF39C" w14:textId="25EAD949" w:rsidR="005F3C15" w:rsidRDefault="00FB0018">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83149" w:history="1">
            <w:r w:rsidR="005F3C15" w:rsidRPr="00E75872">
              <w:rPr>
                <w:rStyle w:val="-"/>
                <w:noProof/>
                <w:lang w:val="el-GR"/>
              </w:rPr>
              <w:t>2.4.3.2</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Τεχνική Προσφορά</w:t>
            </w:r>
            <w:r w:rsidR="005F3C15">
              <w:rPr>
                <w:noProof/>
                <w:webHidden/>
              </w:rPr>
              <w:tab/>
            </w:r>
            <w:r w:rsidR="005F3C15">
              <w:rPr>
                <w:noProof/>
                <w:webHidden/>
              </w:rPr>
              <w:fldChar w:fldCharType="begin"/>
            </w:r>
            <w:r w:rsidR="005F3C15">
              <w:rPr>
                <w:noProof/>
                <w:webHidden/>
              </w:rPr>
              <w:instrText xml:space="preserve"> PAGEREF _Toc129883149 \h </w:instrText>
            </w:r>
            <w:r w:rsidR="005F3C15">
              <w:rPr>
                <w:noProof/>
                <w:webHidden/>
              </w:rPr>
            </w:r>
            <w:r w:rsidR="005F3C15">
              <w:rPr>
                <w:noProof/>
                <w:webHidden/>
              </w:rPr>
              <w:fldChar w:fldCharType="separate"/>
            </w:r>
            <w:r>
              <w:rPr>
                <w:noProof/>
                <w:webHidden/>
              </w:rPr>
              <w:t>45</w:t>
            </w:r>
            <w:r w:rsidR="005F3C15">
              <w:rPr>
                <w:noProof/>
                <w:webHidden/>
              </w:rPr>
              <w:fldChar w:fldCharType="end"/>
            </w:r>
          </w:hyperlink>
        </w:p>
        <w:p w14:paraId="74D49E21" w14:textId="0834EB08"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50" w:history="1">
            <w:r w:rsidR="005F3C15" w:rsidRPr="00E75872">
              <w:rPr>
                <w:rStyle w:val="-"/>
                <w:noProof/>
                <w:lang w:val="el-GR"/>
              </w:rPr>
              <w:t>2.4.4</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Περιεχόμενα Φακέλου «Οικονομική Προσφορά» / Τρόπος σύνταξης και υποβολής οικονομικών προσφορών</w:t>
            </w:r>
            <w:r w:rsidR="005F3C15">
              <w:rPr>
                <w:noProof/>
                <w:webHidden/>
              </w:rPr>
              <w:tab/>
            </w:r>
            <w:r w:rsidR="005F3C15">
              <w:rPr>
                <w:noProof/>
                <w:webHidden/>
              </w:rPr>
              <w:fldChar w:fldCharType="begin"/>
            </w:r>
            <w:r w:rsidR="005F3C15">
              <w:rPr>
                <w:noProof/>
                <w:webHidden/>
              </w:rPr>
              <w:instrText xml:space="preserve"> PAGEREF _Toc129883150 \h </w:instrText>
            </w:r>
            <w:r w:rsidR="005F3C15">
              <w:rPr>
                <w:noProof/>
                <w:webHidden/>
              </w:rPr>
            </w:r>
            <w:r w:rsidR="005F3C15">
              <w:rPr>
                <w:noProof/>
                <w:webHidden/>
              </w:rPr>
              <w:fldChar w:fldCharType="separate"/>
            </w:r>
            <w:r>
              <w:rPr>
                <w:noProof/>
                <w:webHidden/>
              </w:rPr>
              <w:t>45</w:t>
            </w:r>
            <w:r w:rsidR="005F3C15">
              <w:rPr>
                <w:noProof/>
                <w:webHidden/>
              </w:rPr>
              <w:fldChar w:fldCharType="end"/>
            </w:r>
          </w:hyperlink>
        </w:p>
        <w:p w14:paraId="1BC35EDD" w14:textId="55CAE41F"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51" w:history="1">
            <w:r w:rsidR="005F3C15" w:rsidRPr="00E75872">
              <w:rPr>
                <w:rStyle w:val="-"/>
                <w:noProof/>
                <w:lang w:val="el-GR"/>
              </w:rPr>
              <w:t>2.4.5</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Χρόνος ισχύος των προσφορών</w:t>
            </w:r>
            <w:r w:rsidR="005F3C15">
              <w:rPr>
                <w:noProof/>
                <w:webHidden/>
              </w:rPr>
              <w:tab/>
            </w:r>
            <w:r w:rsidR="005F3C15">
              <w:rPr>
                <w:noProof/>
                <w:webHidden/>
              </w:rPr>
              <w:fldChar w:fldCharType="begin"/>
            </w:r>
            <w:r w:rsidR="005F3C15">
              <w:rPr>
                <w:noProof/>
                <w:webHidden/>
              </w:rPr>
              <w:instrText xml:space="preserve"> PAGEREF _Toc129883151 \h </w:instrText>
            </w:r>
            <w:r w:rsidR="005F3C15">
              <w:rPr>
                <w:noProof/>
                <w:webHidden/>
              </w:rPr>
            </w:r>
            <w:r w:rsidR="005F3C15">
              <w:rPr>
                <w:noProof/>
                <w:webHidden/>
              </w:rPr>
              <w:fldChar w:fldCharType="separate"/>
            </w:r>
            <w:r>
              <w:rPr>
                <w:noProof/>
                <w:webHidden/>
              </w:rPr>
              <w:t>46</w:t>
            </w:r>
            <w:r w:rsidR="005F3C15">
              <w:rPr>
                <w:noProof/>
                <w:webHidden/>
              </w:rPr>
              <w:fldChar w:fldCharType="end"/>
            </w:r>
          </w:hyperlink>
        </w:p>
        <w:p w14:paraId="311AF5F7" w14:textId="4AD2EA88"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52" w:history="1">
            <w:r w:rsidR="005F3C15" w:rsidRPr="00E75872">
              <w:rPr>
                <w:rStyle w:val="-"/>
                <w:noProof/>
                <w:lang w:val="el-GR"/>
              </w:rPr>
              <w:t>2.4.6</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Λόγοι απόρριψης προσφορών</w:t>
            </w:r>
            <w:r w:rsidR="005F3C15">
              <w:rPr>
                <w:noProof/>
                <w:webHidden/>
              </w:rPr>
              <w:tab/>
            </w:r>
            <w:r w:rsidR="005F3C15">
              <w:rPr>
                <w:noProof/>
                <w:webHidden/>
              </w:rPr>
              <w:fldChar w:fldCharType="begin"/>
            </w:r>
            <w:r w:rsidR="005F3C15">
              <w:rPr>
                <w:noProof/>
                <w:webHidden/>
              </w:rPr>
              <w:instrText xml:space="preserve"> PAGEREF _Toc129883152 \h </w:instrText>
            </w:r>
            <w:r w:rsidR="005F3C15">
              <w:rPr>
                <w:noProof/>
                <w:webHidden/>
              </w:rPr>
            </w:r>
            <w:r w:rsidR="005F3C15">
              <w:rPr>
                <w:noProof/>
                <w:webHidden/>
              </w:rPr>
              <w:fldChar w:fldCharType="separate"/>
            </w:r>
            <w:r>
              <w:rPr>
                <w:noProof/>
                <w:webHidden/>
              </w:rPr>
              <w:t>47</w:t>
            </w:r>
            <w:r w:rsidR="005F3C15">
              <w:rPr>
                <w:noProof/>
                <w:webHidden/>
              </w:rPr>
              <w:fldChar w:fldCharType="end"/>
            </w:r>
          </w:hyperlink>
        </w:p>
        <w:p w14:paraId="725AC89D" w14:textId="730117A4" w:rsidR="005F3C15" w:rsidRDefault="00FB0018">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83153" w:history="1">
            <w:r w:rsidR="005F3C15" w:rsidRPr="00E75872">
              <w:rPr>
                <w:rStyle w:val="-"/>
                <w:noProof/>
                <w14:scene3d>
                  <w14:camera w14:prst="orthographicFront"/>
                  <w14:lightRig w14:rig="threePt" w14:dir="t">
                    <w14:rot w14:lat="0" w14:lon="0" w14:rev="0"/>
                  </w14:lightRig>
                </w14:scene3d>
              </w:rPr>
              <w:t>3.</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rPr>
              <w:t>ΔΙΕΝΕΡΓΕΙΑ ΔΙΑΔΙΚΑΣΙΑΣ - ΑΞΙΟΛΟΓΗΣΗ ΠΡΟΣΦΟΡΩΝ</w:t>
            </w:r>
            <w:r w:rsidR="005F3C15">
              <w:rPr>
                <w:noProof/>
                <w:webHidden/>
              </w:rPr>
              <w:tab/>
            </w:r>
            <w:r w:rsidR="005F3C15">
              <w:rPr>
                <w:noProof/>
                <w:webHidden/>
              </w:rPr>
              <w:fldChar w:fldCharType="begin"/>
            </w:r>
            <w:r w:rsidR="005F3C15">
              <w:rPr>
                <w:noProof/>
                <w:webHidden/>
              </w:rPr>
              <w:instrText xml:space="preserve"> PAGEREF _Toc129883153 \h </w:instrText>
            </w:r>
            <w:r w:rsidR="005F3C15">
              <w:rPr>
                <w:noProof/>
                <w:webHidden/>
              </w:rPr>
            </w:r>
            <w:r w:rsidR="005F3C15">
              <w:rPr>
                <w:noProof/>
                <w:webHidden/>
              </w:rPr>
              <w:fldChar w:fldCharType="separate"/>
            </w:r>
            <w:r>
              <w:rPr>
                <w:noProof/>
                <w:webHidden/>
              </w:rPr>
              <w:t>49</w:t>
            </w:r>
            <w:r w:rsidR="005F3C15">
              <w:rPr>
                <w:noProof/>
                <w:webHidden/>
              </w:rPr>
              <w:fldChar w:fldCharType="end"/>
            </w:r>
          </w:hyperlink>
        </w:p>
        <w:p w14:paraId="1FCF1E9B" w14:textId="4B48E522"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54" w:history="1">
            <w:r w:rsidR="005F3C15" w:rsidRPr="00E75872">
              <w:rPr>
                <w:rStyle w:val="-"/>
                <w:noProof/>
                <w:lang w:val="el-GR"/>
              </w:rPr>
              <w:t>3.1</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Αποσφράγιση και αξιολόγηση προσφορών</w:t>
            </w:r>
            <w:r w:rsidR="005F3C15">
              <w:rPr>
                <w:noProof/>
                <w:webHidden/>
              </w:rPr>
              <w:tab/>
            </w:r>
            <w:r w:rsidR="005F3C15">
              <w:rPr>
                <w:noProof/>
                <w:webHidden/>
              </w:rPr>
              <w:fldChar w:fldCharType="begin"/>
            </w:r>
            <w:r w:rsidR="005F3C15">
              <w:rPr>
                <w:noProof/>
                <w:webHidden/>
              </w:rPr>
              <w:instrText xml:space="preserve"> PAGEREF _Toc129883154 \h </w:instrText>
            </w:r>
            <w:r w:rsidR="005F3C15">
              <w:rPr>
                <w:noProof/>
                <w:webHidden/>
              </w:rPr>
            </w:r>
            <w:r w:rsidR="005F3C15">
              <w:rPr>
                <w:noProof/>
                <w:webHidden/>
              </w:rPr>
              <w:fldChar w:fldCharType="separate"/>
            </w:r>
            <w:r>
              <w:rPr>
                <w:noProof/>
                <w:webHidden/>
              </w:rPr>
              <w:t>49</w:t>
            </w:r>
            <w:r w:rsidR="005F3C15">
              <w:rPr>
                <w:noProof/>
                <w:webHidden/>
              </w:rPr>
              <w:fldChar w:fldCharType="end"/>
            </w:r>
          </w:hyperlink>
        </w:p>
        <w:p w14:paraId="67D5E59D" w14:textId="60F795CF"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55" w:history="1">
            <w:r w:rsidR="005F3C15" w:rsidRPr="00E75872">
              <w:rPr>
                <w:rStyle w:val="-"/>
                <w:noProof/>
                <w:lang w:val="el-GR"/>
              </w:rPr>
              <w:t>3.1.1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Ηλεκτρονική αποσφράγιση προσφορών</w:t>
            </w:r>
            <w:r w:rsidR="005F3C15">
              <w:rPr>
                <w:noProof/>
                <w:webHidden/>
              </w:rPr>
              <w:tab/>
            </w:r>
            <w:r w:rsidR="005F3C15">
              <w:rPr>
                <w:noProof/>
                <w:webHidden/>
              </w:rPr>
              <w:fldChar w:fldCharType="begin"/>
            </w:r>
            <w:r w:rsidR="005F3C15">
              <w:rPr>
                <w:noProof/>
                <w:webHidden/>
              </w:rPr>
              <w:instrText xml:space="preserve"> PAGEREF _Toc129883155 \h </w:instrText>
            </w:r>
            <w:r w:rsidR="005F3C15">
              <w:rPr>
                <w:noProof/>
                <w:webHidden/>
              </w:rPr>
            </w:r>
            <w:r w:rsidR="005F3C15">
              <w:rPr>
                <w:noProof/>
                <w:webHidden/>
              </w:rPr>
              <w:fldChar w:fldCharType="separate"/>
            </w:r>
            <w:r>
              <w:rPr>
                <w:noProof/>
                <w:webHidden/>
              </w:rPr>
              <w:t>49</w:t>
            </w:r>
            <w:r w:rsidR="005F3C15">
              <w:rPr>
                <w:noProof/>
                <w:webHidden/>
              </w:rPr>
              <w:fldChar w:fldCharType="end"/>
            </w:r>
          </w:hyperlink>
        </w:p>
        <w:p w14:paraId="13D6B8EA" w14:textId="1796821A" w:rsidR="005F3C15" w:rsidRDefault="00FB0018">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83156" w:history="1">
            <w:r w:rsidR="005F3C15" w:rsidRPr="00E75872">
              <w:rPr>
                <w:rStyle w:val="-"/>
                <w:noProof/>
                <w:lang w:val="el-GR"/>
              </w:rPr>
              <w:t>3.1.2</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Αξιολόγηση προσφορών</w:t>
            </w:r>
            <w:r w:rsidR="005F3C15">
              <w:rPr>
                <w:noProof/>
                <w:webHidden/>
              </w:rPr>
              <w:tab/>
            </w:r>
            <w:r w:rsidR="005F3C15">
              <w:rPr>
                <w:noProof/>
                <w:webHidden/>
              </w:rPr>
              <w:fldChar w:fldCharType="begin"/>
            </w:r>
            <w:r w:rsidR="005F3C15">
              <w:rPr>
                <w:noProof/>
                <w:webHidden/>
              </w:rPr>
              <w:instrText xml:space="preserve"> PAGEREF _Toc129883156 \h </w:instrText>
            </w:r>
            <w:r w:rsidR="005F3C15">
              <w:rPr>
                <w:noProof/>
                <w:webHidden/>
              </w:rPr>
            </w:r>
            <w:r w:rsidR="005F3C15">
              <w:rPr>
                <w:noProof/>
                <w:webHidden/>
              </w:rPr>
              <w:fldChar w:fldCharType="separate"/>
            </w:r>
            <w:r>
              <w:rPr>
                <w:noProof/>
                <w:webHidden/>
              </w:rPr>
              <w:t>49</w:t>
            </w:r>
            <w:r w:rsidR="005F3C15">
              <w:rPr>
                <w:noProof/>
                <w:webHidden/>
              </w:rPr>
              <w:fldChar w:fldCharType="end"/>
            </w:r>
          </w:hyperlink>
        </w:p>
        <w:p w14:paraId="2F80ACAB" w14:textId="0C6865CF"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57" w:history="1">
            <w:r w:rsidR="005F3C15" w:rsidRPr="00E75872">
              <w:rPr>
                <w:rStyle w:val="-"/>
                <w:noProof/>
                <w:lang w:val="el-GR"/>
              </w:rPr>
              <w:t>3.2</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Πρόσκληση υποβολής δικαιολογητικών προσωρινού αναδόχου - Δικαιολογητικά προσωρινού αναδόχου</w:t>
            </w:r>
            <w:r w:rsidR="005F3C15">
              <w:rPr>
                <w:noProof/>
                <w:webHidden/>
              </w:rPr>
              <w:tab/>
            </w:r>
            <w:r w:rsidR="005F3C15">
              <w:rPr>
                <w:noProof/>
                <w:webHidden/>
              </w:rPr>
              <w:fldChar w:fldCharType="begin"/>
            </w:r>
            <w:r w:rsidR="005F3C15">
              <w:rPr>
                <w:noProof/>
                <w:webHidden/>
              </w:rPr>
              <w:instrText xml:space="preserve"> PAGEREF _Toc129883157 \h </w:instrText>
            </w:r>
            <w:r w:rsidR="005F3C15">
              <w:rPr>
                <w:noProof/>
                <w:webHidden/>
              </w:rPr>
            </w:r>
            <w:r w:rsidR="005F3C15">
              <w:rPr>
                <w:noProof/>
                <w:webHidden/>
              </w:rPr>
              <w:fldChar w:fldCharType="separate"/>
            </w:r>
            <w:r>
              <w:rPr>
                <w:noProof/>
                <w:webHidden/>
              </w:rPr>
              <w:t>51</w:t>
            </w:r>
            <w:r w:rsidR="005F3C15">
              <w:rPr>
                <w:noProof/>
                <w:webHidden/>
              </w:rPr>
              <w:fldChar w:fldCharType="end"/>
            </w:r>
          </w:hyperlink>
        </w:p>
        <w:p w14:paraId="766CF6C8" w14:textId="239BBB1E"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58" w:history="1">
            <w:r w:rsidR="005F3C15" w:rsidRPr="00E75872">
              <w:rPr>
                <w:rStyle w:val="-"/>
                <w:noProof/>
                <w:lang w:val="el-GR"/>
              </w:rPr>
              <w:t>3.3</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Κατακύρωση - σύναψη σύμβασης</w:t>
            </w:r>
            <w:r w:rsidR="005F3C15">
              <w:rPr>
                <w:noProof/>
                <w:webHidden/>
              </w:rPr>
              <w:tab/>
            </w:r>
            <w:r w:rsidR="005F3C15">
              <w:rPr>
                <w:noProof/>
                <w:webHidden/>
              </w:rPr>
              <w:fldChar w:fldCharType="begin"/>
            </w:r>
            <w:r w:rsidR="005F3C15">
              <w:rPr>
                <w:noProof/>
                <w:webHidden/>
              </w:rPr>
              <w:instrText xml:space="preserve"> PAGEREF _Toc129883158 \h </w:instrText>
            </w:r>
            <w:r w:rsidR="005F3C15">
              <w:rPr>
                <w:noProof/>
                <w:webHidden/>
              </w:rPr>
            </w:r>
            <w:r w:rsidR="005F3C15">
              <w:rPr>
                <w:noProof/>
                <w:webHidden/>
              </w:rPr>
              <w:fldChar w:fldCharType="separate"/>
            </w:r>
            <w:r>
              <w:rPr>
                <w:noProof/>
                <w:webHidden/>
              </w:rPr>
              <w:t>52</w:t>
            </w:r>
            <w:r w:rsidR="005F3C15">
              <w:rPr>
                <w:noProof/>
                <w:webHidden/>
              </w:rPr>
              <w:fldChar w:fldCharType="end"/>
            </w:r>
          </w:hyperlink>
        </w:p>
        <w:p w14:paraId="4D444E9E" w14:textId="7123D128"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59" w:history="1">
            <w:r w:rsidR="005F3C15" w:rsidRPr="00E75872">
              <w:rPr>
                <w:rStyle w:val="-"/>
                <w:noProof/>
                <w:lang w:val="el-GR"/>
              </w:rPr>
              <w:t>3.4</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Προδικαστικές Προσφυγές - Προσωρινή και Οριστική Δικαστική Προστασία</w:t>
            </w:r>
            <w:r w:rsidR="005F3C15">
              <w:rPr>
                <w:noProof/>
                <w:webHidden/>
              </w:rPr>
              <w:tab/>
            </w:r>
            <w:r w:rsidR="005F3C15">
              <w:rPr>
                <w:noProof/>
                <w:webHidden/>
              </w:rPr>
              <w:fldChar w:fldCharType="begin"/>
            </w:r>
            <w:r w:rsidR="005F3C15">
              <w:rPr>
                <w:noProof/>
                <w:webHidden/>
              </w:rPr>
              <w:instrText xml:space="preserve"> PAGEREF _Toc129883159 \h </w:instrText>
            </w:r>
            <w:r w:rsidR="005F3C15">
              <w:rPr>
                <w:noProof/>
                <w:webHidden/>
              </w:rPr>
            </w:r>
            <w:r w:rsidR="005F3C15">
              <w:rPr>
                <w:noProof/>
                <w:webHidden/>
              </w:rPr>
              <w:fldChar w:fldCharType="separate"/>
            </w:r>
            <w:r>
              <w:rPr>
                <w:noProof/>
                <w:webHidden/>
              </w:rPr>
              <w:t>54</w:t>
            </w:r>
            <w:r w:rsidR="005F3C15">
              <w:rPr>
                <w:noProof/>
                <w:webHidden/>
              </w:rPr>
              <w:fldChar w:fldCharType="end"/>
            </w:r>
          </w:hyperlink>
        </w:p>
        <w:p w14:paraId="5088D5E5" w14:textId="7643D315"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0" w:history="1">
            <w:r w:rsidR="005F3C15" w:rsidRPr="00E75872">
              <w:rPr>
                <w:rStyle w:val="-"/>
                <w:noProof/>
                <w:lang w:val="el-GR"/>
              </w:rPr>
              <w:t>3.5</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Ματαίωση Διαδικασίας</w:t>
            </w:r>
            <w:r w:rsidR="005F3C15">
              <w:rPr>
                <w:noProof/>
                <w:webHidden/>
              </w:rPr>
              <w:tab/>
            </w:r>
            <w:r w:rsidR="005F3C15">
              <w:rPr>
                <w:noProof/>
                <w:webHidden/>
              </w:rPr>
              <w:fldChar w:fldCharType="begin"/>
            </w:r>
            <w:r w:rsidR="005F3C15">
              <w:rPr>
                <w:noProof/>
                <w:webHidden/>
              </w:rPr>
              <w:instrText xml:space="preserve"> PAGEREF _Toc129883160 \h </w:instrText>
            </w:r>
            <w:r w:rsidR="005F3C15">
              <w:rPr>
                <w:noProof/>
                <w:webHidden/>
              </w:rPr>
            </w:r>
            <w:r w:rsidR="005F3C15">
              <w:rPr>
                <w:noProof/>
                <w:webHidden/>
              </w:rPr>
              <w:fldChar w:fldCharType="separate"/>
            </w:r>
            <w:r>
              <w:rPr>
                <w:noProof/>
                <w:webHidden/>
              </w:rPr>
              <w:t>57</w:t>
            </w:r>
            <w:r w:rsidR="005F3C15">
              <w:rPr>
                <w:noProof/>
                <w:webHidden/>
              </w:rPr>
              <w:fldChar w:fldCharType="end"/>
            </w:r>
          </w:hyperlink>
        </w:p>
        <w:p w14:paraId="2C828B82" w14:textId="2CDE23C0" w:rsidR="005F3C15" w:rsidRDefault="00FB0018">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83161" w:history="1">
            <w:r w:rsidR="005F3C15" w:rsidRPr="00E75872">
              <w:rPr>
                <w:rStyle w:val="-"/>
                <w:noProof/>
                <w14:scene3d>
                  <w14:camera w14:prst="orthographicFront"/>
                  <w14:lightRig w14:rig="threePt" w14:dir="t">
                    <w14:rot w14:lat="0" w14:lon="0" w14:rev="0"/>
                  </w14:lightRig>
                </w14:scene3d>
              </w:rPr>
              <w:t>4.</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rPr>
              <w:t>ΟΡΟΙ ΕΚΤΕΛΕΣΗΣ ΤΗΣ ΣΥΜΒΑΣΗΣ</w:t>
            </w:r>
            <w:r w:rsidR="005F3C15">
              <w:rPr>
                <w:noProof/>
                <w:webHidden/>
              </w:rPr>
              <w:tab/>
            </w:r>
            <w:r w:rsidR="005F3C15">
              <w:rPr>
                <w:noProof/>
                <w:webHidden/>
              </w:rPr>
              <w:fldChar w:fldCharType="begin"/>
            </w:r>
            <w:r w:rsidR="005F3C15">
              <w:rPr>
                <w:noProof/>
                <w:webHidden/>
              </w:rPr>
              <w:instrText xml:space="preserve"> PAGEREF _Toc129883161 \h </w:instrText>
            </w:r>
            <w:r w:rsidR="005F3C15">
              <w:rPr>
                <w:noProof/>
                <w:webHidden/>
              </w:rPr>
            </w:r>
            <w:r w:rsidR="005F3C15">
              <w:rPr>
                <w:noProof/>
                <w:webHidden/>
              </w:rPr>
              <w:fldChar w:fldCharType="separate"/>
            </w:r>
            <w:r>
              <w:rPr>
                <w:noProof/>
                <w:webHidden/>
              </w:rPr>
              <w:t>58</w:t>
            </w:r>
            <w:r w:rsidR="005F3C15">
              <w:rPr>
                <w:noProof/>
                <w:webHidden/>
              </w:rPr>
              <w:fldChar w:fldCharType="end"/>
            </w:r>
          </w:hyperlink>
        </w:p>
        <w:p w14:paraId="272EC17C" w14:textId="7C5964D4"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2" w:history="1">
            <w:r w:rsidR="005F3C15" w:rsidRPr="00E75872">
              <w:rPr>
                <w:rStyle w:val="-"/>
                <w:noProof/>
                <w:lang w:val="el-GR"/>
              </w:rPr>
              <w:t>4.1</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Εγγυήσεις (καλής εκτέλεσης)</w:t>
            </w:r>
            <w:r w:rsidR="005F3C15">
              <w:rPr>
                <w:noProof/>
                <w:webHidden/>
              </w:rPr>
              <w:tab/>
            </w:r>
            <w:r w:rsidR="005F3C15">
              <w:rPr>
                <w:noProof/>
                <w:webHidden/>
              </w:rPr>
              <w:fldChar w:fldCharType="begin"/>
            </w:r>
            <w:r w:rsidR="005F3C15">
              <w:rPr>
                <w:noProof/>
                <w:webHidden/>
              </w:rPr>
              <w:instrText xml:space="preserve"> PAGEREF _Toc129883162 \h </w:instrText>
            </w:r>
            <w:r w:rsidR="005F3C15">
              <w:rPr>
                <w:noProof/>
                <w:webHidden/>
              </w:rPr>
            </w:r>
            <w:r w:rsidR="005F3C15">
              <w:rPr>
                <w:noProof/>
                <w:webHidden/>
              </w:rPr>
              <w:fldChar w:fldCharType="separate"/>
            </w:r>
            <w:r>
              <w:rPr>
                <w:noProof/>
                <w:webHidden/>
              </w:rPr>
              <w:t>58</w:t>
            </w:r>
            <w:r w:rsidR="005F3C15">
              <w:rPr>
                <w:noProof/>
                <w:webHidden/>
              </w:rPr>
              <w:fldChar w:fldCharType="end"/>
            </w:r>
          </w:hyperlink>
        </w:p>
        <w:p w14:paraId="47C181EC" w14:textId="5BC2B4B7"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3" w:history="1">
            <w:r w:rsidR="005F3C15" w:rsidRPr="00E75872">
              <w:rPr>
                <w:rStyle w:val="-"/>
                <w:noProof/>
                <w:lang w:val="el-GR"/>
              </w:rPr>
              <w:t>4.2</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Συμβατικό πλαίσιο – Εφαρμοστέα νομοθεσία</w:t>
            </w:r>
            <w:r w:rsidR="005F3C15">
              <w:rPr>
                <w:noProof/>
                <w:webHidden/>
              </w:rPr>
              <w:tab/>
            </w:r>
            <w:r w:rsidR="005F3C15">
              <w:rPr>
                <w:noProof/>
                <w:webHidden/>
              </w:rPr>
              <w:fldChar w:fldCharType="begin"/>
            </w:r>
            <w:r w:rsidR="005F3C15">
              <w:rPr>
                <w:noProof/>
                <w:webHidden/>
              </w:rPr>
              <w:instrText xml:space="preserve"> PAGEREF _Toc129883163 \h </w:instrText>
            </w:r>
            <w:r w:rsidR="005F3C15">
              <w:rPr>
                <w:noProof/>
                <w:webHidden/>
              </w:rPr>
            </w:r>
            <w:r w:rsidR="005F3C15">
              <w:rPr>
                <w:noProof/>
                <w:webHidden/>
              </w:rPr>
              <w:fldChar w:fldCharType="separate"/>
            </w:r>
            <w:r>
              <w:rPr>
                <w:noProof/>
                <w:webHidden/>
              </w:rPr>
              <w:t>58</w:t>
            </w:r>
            <w:r w:rsidR="005F3C15">
              <w:rPr>
                <w:noProof/>
                <w:webHidden/>
              </w:rPr>
              <w:fldChar w:fldCharType="end"/>
            </w:r>
          </w:hyperlink>
        </w:p>
        <w:p w14:paraId="65A20656" w14:textId="0A23FA7D"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4" w:history="1">
            <w:r w:rsidR="005F3C15" w:rsidRPr="00E75872">
              <w:rPr>
                <w:rStyle w:val="-"/>
                <w:noProof/>
                <w:lang w:val="el-GR"/>
              </w:rPr>
              <w:t>4.3</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Όροι εκτέλεσης της σύμβασης</w:t>
            </w:r>
            <w:r w:rsidR="005F3C15">
              <w:rPr>
                <w:noProof/>
                <w:webHidden/>
              </w:rPr>
              <w:tab/>
            </w:r>
            <w:r w:rsidR="005F3C15">
              <w:rPr>
                <w:noProof/>
                <w:webHidden/>
              </w:rPr>
              <w:fldChar w:fldCharType="begin"/>
            </w:r>
            <w:r w:rsidR="005F3C15">
              <w:rPr>
                <w:noProof/>
                <w:webHidden/>
              </w:rPr>
              <w:instrText xml:space="preserve"> PAGEREF _Toc129883164 \h </w:instrText>
            </w:r>
            <w:r w:rsidR="005F3C15">
              <w:rPr>
                <w:noProof/>
                <w:webHidden/>
              </w:rPr>
            </w:r>
            <w:r w:rsidR="005F3C15">
              <w:rPr>
                <w:noProof/>
                <w:webHidden/>
              </w:rPr>
              <w:fldChar w:fldCharType="separate"/>
            </w:r>
            <w:r>
              <w:rPr>
                <w:noProof/>
                <w:webHidden/>
              </w:rPr>
              <w:t>59</w:t>
            </w:r>
            <w:r w:rsidR="005F3C15">
              <w:rPr>
                <w:noProof/>
                <w:webHidden/>
              </w:rPr>
              <w:fldChar w:fldCharType="end"/>
            </w:r>
          </w:hyperlink>
        </w:p>
        <w:p w14:paraId="13D9F5A6" w14:textId="2EB8D3DE"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5" w:history="1">
            <w:r w:rsidR="005F3C15" w:rsidRPr="00E75872">
              <w:rPr>
                <w:rStyle w:val="-"/>
                <w:noProof/>
                <w:lang w:val="el-GR"/>
              </w:rPr>
              <w:t>4.4</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Υπεργολαβία</w:t>
            </w:r>
            <w:r w:rsidR="005F3C15">
              <w:rPr>
                <w:noProof/>
                <w:webHidden/>
              </w:rPr>
              <w:tab/>
            </w:r>
            <w:r w:rsidR="005F3C15">
              <w:rPr>
                <w:noProof/>
                <w:webHidden/>
              </w:rPr>
              <w:fldChar w:fldCharType="begin"/>
            </w:r>
            <w:r w:rsidR="005F3C15">
              <w:rPr>
                <w:noProof/>
                <w:webHidden/>
              </w:rPr>
              <w:instrText xml:space="preserve"> PAGEREF _Toc129883165 \h </w:instrText>
            </w:r>
            <w:r w:rsidR="005F3C15">
              <w:rPr>
                <w:noProof/>
                <w:webHidden/>
              </w:rPr>
            </w:r>
            <w:r w:rsidR="005F3C15">
              <w:rPr>
                <w:noProof/>
                <w:webHidden/>
              </w:rPr>
              <w:fldChar w:fldCharType="separate"/>
            </w:r>
            <w:r>
              <w:rPr>
                <w:noProof/>
                <w:webHidden/>
              </w:rPr>
              <w:t>62</w:t>
            </w:r>
            <w:r w:rsidR="005F3C15">
              <w:rPr>
                <w:noProof/>
                <w:webHidden/>
              </w:rPr>
              <w:fldChar w:fldCharType="end"/>
            </w:r>
          </w:hyperlink>
        </w:p>
        <w:p w14:paraId="2BB1A411" w14:textId="6078DDC4"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6" w:history="1">
            <w:r w:rsidR="005F3C15" w:rsidRPr="00E75872">
              <w:rPr>
                <w:rStyle w:val="-"/>
                <w:noProof/>
                <w:lang w:val="el-GR"/>
              </w:rPr>
              <w:t>4.5</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Τροποποίηση σύμβασης κατά τη διάρκειά της</w:t>
            </w:r>
            <w:r w:rsidR="005F3C15">
              <w:rPr>
                <w:noProof/>
                <w:webHidden/>
              </w:rPr>
              <w:tab/>
            </w:r>
            <w:r w:rsidR="005F3C15">
              <w:rPr>
                <w:noProof/>
                <w:webHidden/>
              </w:rPr>
              <w:fldChar w:fldCharType="begin"/>
            </w:r>
            <w:r w:rsidR="005F3C15">
              <w:rPr>
                <w:noProof/>
                <w:webHidden/>
              </w:rPr>
              <w:instrText xml:space="preserve"> PAGEREF _Toc129883166 \h </w:instrText>
            </w:r>
            <w:r w:rsidR="005F3C15">
              <w:rPr>
                <w:noProof/>
                <w:webHidden/>
              </w:rPr>
            </w:r>
            <w:r w:rsidR="005F3C15">
              <w:rPr>
                <w:noProof/>
                <w:webHidden/>
              </w:rPr>
              <w:fldChar w:fldCharType="separate"/>
            </w:r>
            <w:r>
              <w:rPr>
                <w:noProof/>
                <w:webHidden/>
              </w:rPr>
              <w:t>62</w:t>
            </w:r>
            <w:r w:rsidR="005F3C15">
              <w:rPr>
                <w:noProof/>
                <w:webHidden/>
              </w:rPr>
              <w:fldChar w:fldCharType="end"/>
            </w:r>
          </w:hyperlink>
        </w:p>
        <w:p w14:paraId="58EFF3F2" w14:textId="1CACFD5E"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7" w:history="1">
            <w:r w:rsidR="005F3C15" w:rsidRPr="00E75872">
              <w:rPr>
                <w:rStyle w:val="-"/>
                <w:noProof/>
                <w:lang w:val="el-GR"/>
              </w:rPr>
              <w:t>4.6</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Δικαίωμα μονομερούς λύσης της σύμβασης</w:t>
            </w:r>
            <w:r w:rsidR="005F3C15">
              <w:rPr>
                <w:noProof/>
                <w:webHidden/>
              </w:rPr>
              <w:tab/>
            </w:r>
            <w:r w:rsidR="005F3C15">
              <w:rPr>
                <w:noProof/>
                <w:webHidden/>
              </w:rPr>
              <w:fldChar w:fldCharType="begin"/>
            </w:r>
            <w:r w:rsidR="005F3C15">
              <w:rPr>
                <w:noProof/>
                <w:webHidden/>
              </w:rPr>
              <w:instrText xml:space="preserve"> PAGEREF _Toc129883167 \h </w:instrText>
            </w:r>
            <w:r w:rsidR="005F3C15">
              <w:rPr>
                <w:noProof/>
                <w:webHidden/>
              </w:rPr>
            </w:r>
            <w:r w:rsidR="005F3C15">
              <w:rPr>
                <w:noProof/>
                <w:webHidden/>
              </w:rPr>
              <w:fldChar w:fldCharType="separate"/>
            </w:r>
            <w:r>
              <w:rPr>
                <w:noProof/>
                <w:webHidden/>
              </w:rPr>
              <w:t>63</w:t>
            </w:r>
            <w:r w:rsidR="005F3C15">
              <w:rPr>
                <w:noProof/>
                <w:webHidden/>
              </w:rPr>
              <w:fldChar w:fldCharType="end"/>
            </w:r>
          </w:hyperlink>
        </w:p>
        <w:p w14:paraId="086E679B" w14:textId="6C068DA6" w:rsidR="005F3C15" w:rsidRDefault="00FB0018">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83168" w:history="1">
            <w:r w:rsidR="005F3C15" w:rsidRPr="00E75872">
              <w:rPr>
                <w:rStyle w:val="-"/>
                <w:noProof/>
                <w:lang w:val="el-GR"/>
                <w14:scene3d>
                  <w14:camera w14:prst="orthographicFront"/>
                  <w14:lightRig w14:rig="threePt" w14:dir="t">
                    <w14:rot w14:lat="0" w14:lon="0" w14:rev="0"/>
                  </w14:lightRig>
                </w14:scene3d>
              </w:rPr>
              <w:t>5.</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lang w:val="el-GR"/>
              </w:rPr>
              <w:t>ΕΙΔΙΚΟΙ ΟΡΟΙ ΕΚΤΕΛΕΣΗΣ ΤΗΣ ΣΥΜΒΑΣΗΣ</w:t>
            </w:r>
            <w:r w:rsidR="005F3C15">
              <w:rPr>
                <w:noProof/>
                <w:webHidden/>
              </w:rPr>
              <w:tab/>
            </w:r>
            <w:r w:rsidR="005F3C15">
              <w:rPr>
                <w:noProof/>
                <w:webHidden/>
              </w:rPr>
              <w:fldChar w:fldCharType="begin"/>
            </w:r>
            <w:r w:rsidR="005F3C15">
              <w:rPr>
                <w:noProof/>
                <w:webHidden/>
              </w:rPr>
              <w:instrText xml:space="preserve"> PAGEREF _Toc129883168 \h </w:instrText>
            </w:r>
            <w:r w:rsidR="005F3C15">
              <w:rPr>
                <w:noProof/>
                <w:webHidden/>
              </w:rPr>
            </w:r>
            <w:r w:rsidR="005F3C15">
              <w:rPr>
                <w:noProof/>
                <w:webHidden/>
              </w:rPr>
              <w:fldChar w:fldCharType="separate"/>
            </w:r>
            <w:r>
              <w:rPr>
                <w:noProof/>
                <w:webHidden/>
              </w:rPr>
              <w:t>64</w:t>
            </w:r>
            <w:r w:rsidR="005F3C15">
              <w:rPr>
                <w:noProof/>
                <w:webHidden/>
              </w:rPr>
              <w:fldChar w:fldCharType="end"/>
            </w:r>
          </w:hyperlink>
        </w:p>
        <w:p w14:paraId="0E894CE0" w14:textId="6CE5757F"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69" w:history="1">
            <w:r w:rsidR="005F3C15" w:rsidRPr="00E75872">
              <w:rPr>
                <w:rStyle w:val="-"/>
                <w:noProof/>
                <w:lang w:val="el-GR"/>
              </w:rPr>
              <w:t>5.1</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Τρόπος πληρωμής</w:t>
            </w:r>
            <w:r w:rsidR="005F3C15">
              <w:rPr>
                <w:noProof/>
                <w:webHidden/>
              </w:rPr>
              <w:tab/>
            </w:r>
            <w:r w:rsidR="005F3C15">
              <w:rPr>
                <w:noProof/>
                <w:webHidden/>
              </w:rPr>
              <w:fldChar w:fldCharType="begin"/>
            </w:r>
            <w:r w:rsidR="005F3C15">
              <w:rPr>
                <w:noProof/>
                <w:webHidden/>
              </w:rPr>
              <w:instrText xml:space="preserve"> PAGEREF _Toc129883169 \h </w:instrText>
            </w:r>
            <w:r w:rsidR="005F3C15">
              <w:rPr>
                <w:noProof/>
                <w:webHidden/>
              </w:rPr>
            </w:r>
            <w:r w:rsidR="005F3C15">
              <w:rPr>
                <w:noProof/>
                <w:webHidden/>
              </w:rPr>
              <w:fldChar w:fldCharType="separate"/>
            </w:r>
            <w:r>
              <w:rPr>
                <w:noProof/>
                <w:webHidden/>
              </w:rPr>
              <w:t>64</w:t>
            </w:r>
            <w:r w:rsidR="005F3C15">
              <w:rPr>
                <w:noProof/>
                <w:webHidden/>
              </w:rPr>
              <w:fldChar w:fldCharType="end"/>
            </w:r>
          </w:hyperlink>
        </w:p>
        <w:p w14:paraId="4456DD41" w14:textId="68994A62"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0" w:history="1">
            <w:r w:rsidR="005F3C15" w:rsidRPr="00E75872">
              <w:rPr>
                <w:rStyle w:val="-"/>
                <w:noProof/>
                <w:lang w:val="el-GR"/>
              </w:rPr>
              <w:t>5.2</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Κήρυξη οικονομικού φορέα έκπτωτου - Κυρώσεις</w:t>
            </w:r>
            <w:r w:rsidR="005F3C15">
              <w:rPr>
                <w:noProof/>
                <w:webHidden/>
              </w:rPr>
              <w:tab/>
            </w:r>
            <w:r w:rsidR="005F3C15">
              <w:rPr>
                <w:noProof/>
                <w:webHidden/>
              </w:rPr>
              <w:fldChar w:fldCharType="begin"/>
            </w:r>
            <w:r w:rsidR="005F3C15">
              <w:rPr>
                <w:noProof/>
                <w:webHidden/>
              </w:rPr>
              <w:instrText xml:space="preserve"> PAGEREF _Toc129883170 \h </w:instrText>
            </w:r>
            <w:r w:rsidR="005F3C15">
              <w:rPr>
                <w:noProof/>
                <w:webHidden/>
              </w:rPr>
            </w:r>
            <w:r w:rsidR="005F3C15">
              <w:rPr>
                <w:noProof/>
                <w:webHidden/>
              </w:rPr>
              <w:fldChar w:fldCharType="separate"/>
            </w:r>
            <w:r>
              <w:rPr>
                <w:noProof/>
                <w:webHidden/>
              </w:rPr>
              <w:t>65</w:t>
            </w:r>
            <w:r w:rsidR="005F3C15">
              <w:rPr>
                <w:noProof/>
                <w:webHidden/>
              </w:rPr>
              <w:fldChar w:fldCharType="end"/>
            </w:r>
          </w:hyperlink>
        </w:p>
        <w:p w14:paraId="5372E313" w14:textId="10069679"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1" w:history="1">
            <w:r w:rsidR="005F3C15" w:rsidRPr="00E75872">
              <w:rPr>
                <w:rStyle w:val="-"/>
                <w:noProof/>
                <w:lang w:val="el-GR"/>
              </w:rPr>
              <w:t>5.3</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Διοικητικές προσφυγές κατά τη διαδικασία εκτέλεσης</w:t>
            </w:r>
            <w:r w:rsidR="005F3C15">
              <w:rPr>
                <w:noProof/>
                <w:webHidden/>
              </w:rPr>
              <w:tab/>
            </w:r>
            <w:r w:rsidR="005F3C15">
              <w:rPr>
                <w:noProof/>
                <w:webHidden/>
              </w:rPr>
              <w:fldChar w:fldCharType="begin"/>
            </w:r>
            <w:r w:rsidR="005F3C15">
              <w:rPr>
                <w:noProof/>
                <w:webHidden/>
              </w:rPr>
              <w:instrText xml:space="preserve"> PAGEREF _Toc129883171 \h </w:instrText>
            </w:r>
            <w:r w:rsidR="005F3C15">
              <w:rPr>
                <w:noProof/>
                <w:webHidden/>
              </w:rPr>
            </w:r>
            <w:r w:rsidR="005F3C15">
              <w:rPr>
                <w:noProof/>
                <w:webHidden/>
              </w:rPr>
              <w:fldChar w:fldCharType="separate"/>
            </w:r>
            <w:r>
              <w:rPr>
                <w:noProof/>
                <w:webHidden/>
              </w:rPr>
              <w:t>66</w:t>
            </w:r>
            <w:r w:rsidR="005F3C15">
              <w:rPr>
                <w:noProof/>
                <w:webHidden/>
              </w:rPr>
              <w:fldChar w:fldCharType="end"/>
            </w:r>
          </w:hyperlink>
        </w:p>
        <w:p w14:paraId="797E2F48" w14:textId="633D8D7D"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2" w:history="1">
            <w:r w:rsidR="005F3C15" w:rsidRPr="00E75872">
              <w:rPr>
                <w:rStyle w:val="-"/>
                <w:noProof/>
                <w:lang w:val="el-GR"/>
              </w:rPr>
              <w:t>5.4</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Δικαστική επίλυση διαφορών</w:t>
            </w:r>
            <w:r w:rsidR="005F3C15">
              <w:rPr>
                <w:noProof/>
                <w:webHidden/>
              </w:rPr>
              <w:tab/>
            </w:r>
            <w:r w:rsidR="005F3C15">
              <w:rPr>
                <w:noProof/>
                <w:webHidden/>
              </w:rPr>
              <w:fldChar w:fldCharType="begin"/>
            </w:r>
            <w:r w:rsidR="005F3C15">
              <w:rPr>
                <w:noProof/>
                <w:webHidden/>
              </w:rPr>
              <w:instrText xml:space="preserve"> PAGEREF _Toc129883172 \h </w:instrText>
            </w:r>
            <w:r w:rsidR="005F3C15">
              <w:rPr>
                <w:noProof/>
                <w:webHidden/>
              </w:rPr>
            </w:r>
            <w:r w:rsidR="005F3C15">
              <w:rPr>
                <w:noProof/>
                <w:webHidden/>
              </w:rPr>
              <w:fldChar w:fldCharType="separate"/>
            </w:r>
            <w:r>
              <w:rPr>
                <w:noProof/>
                <w:webHidden/>
              </w:rPr>
              <w:t>67</w:t>
            </w:r>
            <w:r w:rsidR="005F3C15">
              <w:rPr>
                <w:noProof/>
                <w:webHidden/>
              </w:rPr>
              <w:fldChar w:fldCharType="end"/>
            </w:r>
          </w:hyperlink>
        </w:p>
        <w:p w14:paraId="78E8E61F" w14:textId="371CC7C6" w:rsidR="005F3C15" w:rsidRDefault="00FB0018">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83173" w:history="1">
            <w:r w:rsidR="005F3C15" w:rsidRPr="00E75872">
              <w:rPr>
                <w:rStyle w:val="-"/>
                <w:noProof/>
                <w14:scene3d>
                  <w14:camera w14:prst="orthographicFront"/>
                  <w14:lightRig w14:rig="threePt" w14:dir="t">
                    <w14:rot w14:lat="0" w14:lon="0" w14:rev="0"/>
                  </w14:lightRig>
                </w14:scene3d>
              </w:rPr>
              <w:t>6.</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rPr>
              <w:t>ΧΡΟΝΟΣ ΚΑΙ ΤΡΟΠΟΣ ΕΚΤΕΛΕΣΗΣ</w:t>
            </w:r>
            <w:r w:rsidR="005F3C15">
              <w:rPr>
                <w:noProof/>
                <w:webHidden/>
              </w:rPr>
              <w:tab/>
            </w:r>
            <w:r w:rsidR="005F3C15">
              <w:rPr>
                <w:noProof/>
                <w:webHidden/>
              </w:rPr>
              <w:fldChar w:fldCharType="begin"/>
            </w:r>
            <w:r w:rsidR="005F3C15">
              <w:rPr>
                <w:noProof/>
                <w:webHidden/>
              </w:rPr>
              <w:instrText xml:space="preserve"> PAGEREF _Toc129883173 \h </w:instrText>
            </w:r>
            <w:r w:rsidR="005F3C15">
              <w:rPr>
                <w:noProof/>
                <w:webHidden/>
              </w:rPr>
            </w:r>
            <w:r w:rsidR="005F3C15">
              <w:rPr>
                <w:noProof/>
                <w:webHidden/>
              </w:rPr>
              <w:fldChar w:fldCharType="separate"/>
            </w:r>
            <w:r>
              <w:rPr>
                <w:noProof/>
                <w:webHidden/>
              </w:rPr>
              <w:t>68</w:t>
            </w:r>
            <w:r w:rsidR="005F3C15">
              <w:rPr>
                <w:noProof/>
                <w:webHidden/>
              </w:rPr>
              <w:fldChar w:fldCharType="end"/>
            </w:r>
          </w:hyperlink>
        </w:p>
        <w:p w14:paraId="19D134F7" w14:textId="457C5725"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4" w:history="1">
            <w:r w:rsidR="005F3C15" w:rsidRPr="00E75872">
              <w:rPr>
                <w:rStyle w:val="-"/>
                <w:noProof/>
                <w:lang w:val="el-GR"/>
              </w:rPr>
              <w:t>6.1</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Παρακολούθηση της σύμβασης</w:t>
            </w:r>
            <w:r w:rsidR="005F3C15">
              <w:rPr>
                <w:noProof/>
                <w:webHidden/>
              </w:rPr>
              <w:tab/>
            </w:r>
            <w:r w:rsidR="005F3C15">
              <w:rPr>
                <w:noProof/>
                <w:webHidden/>
              </w:rPr>
              <w:fldChar w:fldCharType="begin"/>
            </w:r>
            <w:r w:rsidR="005F3C15">
              <w:rPr>
                <w:noProof/>
                <w:webHidden/>
              </w:rPr>
              <w:instrText xml:space="preserve"> PAGEREF _Toc129883174 \h </w:instrText>
            </w:r>
            <w:r w:rsidR="005F3C15">
              <w:rPr>
                <w:noProof/>
                <w:webHidden/>
              </w:rPr>
            </w:r>
            <w:r w:rsidR="005F3C15">
              <w:rPr>
                <w:noProof/>
                <w:webHidden/>
              </w:rPr>
              <w:fldChar w:fldCharType="separate"/>
            </w:r>
            <w:r>
              <w:rPr>
                <w:noProof/>
                <w:webHidden/>
              </w:rPr>
              <w:t>68</w:t>
            </w:r>
            <w:r w:rsidR="005F3C15">
              <w:rPr>
                <w:noProof/>
                <w:webHidden/>
              </w:rPr>
              <w:fldChar w:fldCharType="end"/>
            </w:r>
          </w:hyperlink>
        </w:p>
        <w:p w14:paraId="09E9AB65" w14:textId="70C7AE81"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5" w:history="1">
            <w:r w:rsidR="005F3C15" w:rsidRPr="00E75872">
              <w:rPr>
                <w:rStyle w:val="-"/>
                <w:noProof/>
                <w:lang w:val="el-GR"/>
              </w:rPr>
              <w:t>6.2</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Διάρκεια σύμβασης</w:t>
            </w:r>
            <w:r w:rsidR="005F3C15">
              <w:rPr>
                <w:noProof/>
                <w:webHidden/>
              </w:rPr>
              <w:tab/>
            </w:r>
            <w:r w:rsidR="005F3C15">
              <w:rPr>
                <w:noProof/>
                <w:webHidden/>
              </w:rPr>
              <w:fldChar w:fldCharType="begin"/>
            </w:r>
            <w:r w:rsidR="005F3C15">
              <w:rPr>
                <w:noProof/>
                <w:webHidden/>
              </w:rPr>
              <w:instrText xml:space="preserve"> PAGEREF _Toc129883175 \h </w:instrText>
            </w:r>
            <w:r w:rsidR="005F3C15">
              <w:rPr>
                <w:noProof/>
                <w:webHidden/>
              </w:rPr>
            </w:r>
            <w:r w:rsidR="005F3C15">
              <w:rPr>
                <w:noProof/>
                <w:webHidden/>
              </w:rPr>
              <w:fldChar w:fldCharType="separate"/>
            </w:r>
            <w:r>
              <w:rPr>
                <w:noProof/>
                <w:webHidden/>
              </w:rPr>
              <w:t>68</w:t>
            </w:r>
            <w:r w:rsidR="005F3C15">
              <w:rPr>
                <w:noProof/>
                <w:webHidden/>
              </w:rPr>
              <w:fldChar w:fldCharType="end"/>
            </w:r>
          </w:hyperlink>
        </w:p>
        <w:p w14:paraId="6460F5FD" w14:textId="0C39C1E5"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6" w:history="1">
            <w:r w:rsidR="005F3C15" w:rsidRPr="00E75872">
              <w:rPr>
                <w:rStyle w:val="-"/>
                <w:noProof/>
                <w:lang w:val="el-GR"/>
              </w:rPr>
              <w:t>6.3</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Παραλαβή του αντικειμένου της σύμβασης</w:t>
            </w:r>
            <w:r w:rsidR="005F3C15">
              <w:rPr>
                <w:noProof/>
                <w:webHidden/>
              </w:rPr>
              <w:tab/>
            </w:r>
            <w:r w:rsidR="005F3C15">
              <w:rPr>
                <w:noProof/>
                <w:webHidden/>
              </w:rPr>
              <w:fldChar w:fldCharType="begin"/>
            </w:r>
            <w:r w:rsidR="005F3C15">
              <w:rPr>
                <w:noProof/>
                <w:webHidden/>
              </w:rPr>
              <w:instrText xml:space="preserve"> PAGEREF _Toc129883176 \h </w:instrText>
            </w:r>
            <w:r w:rsidR="005F3C15">
              <w:rPr>
                <w:noProof/>
                <w:webHidden/>
              </w:rPr>
            </w:r>
            <w:r w:rsidR="005F3C15">
              <w:rPr>
                <w:noProof/>
                <w:webHidden/>
              </w:rPr>
              <w:fldChar w:fldCharType="separate"/>
            </w:r>
            <w:r>
              <w:rPr>
                <w:noProof/>
                <w:webHidden/>
              </w:rPr>
              <w:t>68</w:t>
            </w:r>
            <w:r w:rsidR="005F3C15">
              <w:rPr>
                <w:noProof/>
                <w:webHidden/>
              </w:rPr>
              <w:fldChar w:fldCharType="end"/>
            </w:r>
          </w:hyperlink>
        </w:p>
        <w:p w14:paraId="76C9E2DE" w14:textId="32AE0307"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7" w:history="1">
            <w:r w:rsidR="005F3C15" w:rsidRPr="00E75872">
              <w:rPr>
                <w:rStyle w:val="-"/>
                <w:noProof/>
                <w:lang w:val="el-GR"/>
              </w:rPr>
              <w:t>6.4</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Απόρριψη παραδοτέων – Αντικατάσταση</w:t>
            </w:r>
            <w:r w:rsidR="005F3C15">
              <w:rPr>
                <w:noProof/>
                <w:webHidden/>
              </w:rPr>
              <w:tab/>
            </w:r>
            <w:r w:rsidR="005F3C15">
              <w:rPr>
                <w:noProof/>
                <w:webHidden/>
              </w:rPr>
              <w:fldChar w:fldCharType="begin"/>
            </w:r>
            <w:r w:rsidR="005F3C15">
              <w:rPr>
                <w:noProof/>
                <w:webHidden/>
              </w:rPr>
              <w:instrText xml:space="preserve"> PAGEREF _Toc129883177 \h </w:instrText>
            </w:r>
            <w:r w:rsidR="005F3C15">
              <w:rPr>
                <w:noProof/>
                <w:webHidden/>
              </w:rPr>
            </w:r>
            <w:r w:rsidR="005F3C15">
              <w:rPr>
                <w:noProof/>
                <w:webHidden/>
              </w:rPr>
              <w:fldChar w:fldCharType="separate"/>
            </w:r>
            <w:r>
              <w:rPr>
                <w:noProof/>
                <w:webHidden/>
              </w:rPr>
              <w:t>70</w:t>
            </w:r>
            <w:r w:rsidR="005F3C15">
              <w:rPr>
                <w:noProof/>
                <w:webHidden/>
              </w:rPr>
              <w:fldChar w:fldCharType="end"/>
            </w:r>
          </w:hyperlink>
        </w:p>
        <w:p w14:paraId="3A11576F" w14:textId="7A9CFE63" w:rsidR="005F3C15" w:rsidRDefault="00FB0018">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83178" w:history="1">
            <w:r w:rsidR="005F3C15" w:rsidRPr="00E75872">
              <w:rPr>
                <w:rStyle w:val="-"/>
                <w:noProof/>
                <w:lang w:val="el-GR"/>
              </w:rPr>
              <w:t>6.5</w:t>
            </w:r>
            <w:r w:rsidR="005F3C15">
              <w:rPr>
                <w:rFonts w:asciiTheme="minorHAnsi" w:eastAsiaTheme="minorEastAsia" w:hAnsiTheme="minorHAnsi" w:cstheme="minorBidi"/>
                <w:smallCaps w:val="0"/>
                <w:noProof/>
                <w:sz w:val="22"/>
                <w:szCs w:val="22"/>
                <w:lang w:val="en-US" w:eastAsia="en-US" w:bidi="he-IL"/>
              </w:rPr>
              <w:tab/>
            </w:r>
            <w:r w:rsidR="005F3C15" w:rsidRPr="00E75872">
              <w:rPr>
                <w:rStyle w:val="-"/>
                <w:noProof/>
                <w:lang w:val="el-GR"/>
              </w:rPr>
              <w:t>Αναπροσαρμογή τιμής</w:t>
            </w:r>
            <w:r w:rsidR="005F3C15">
              <w:rPr>
                <w:noProof/>
                <w:webHidden/>
              </w:rPr>
              <w:tab/>
            </w:r>
            <w:r w:rsidR="005F3C15">
              <w:rPr>
                <w:noProof/>
                <w:webHidden/>
              </w:rPr>
              <w:fldChar w:fldCharType="begin"/>
            </w:r>
            <w:r w:rsidR="005F3C15">
              <w:rPr>
                <w:noProof/>
                <w:webHidden/>
              </w:rPr>
              <w:instrText xml:space="preserve"> PAGEREF _Toc129883178 \h </w:instrText>
            </w:r>
            <w:r w:rsidR="005F3C15">
              <w:rPr>
                <w:noProof/>
                <w:webHidden/>
              </w:rPr>
            </w:r>
            <w:r w:rsidR="005F3C15">
              <w:rPr>
                <w:noProof/>
                <w:webHidden/>
              </w:rPr>
              <w:fldChar w:fldCharType="separate"/>
            </w:r>
            <w:r>
              <w:rPr>
                <w:noProof/>
                <w:webHidden/>
              </w:rPr>
              <w:t>71</w:t>
            </w:r>
            <w:r w:rsidR="005F3C15">
              <w:rPr>
                <w:noProof/>
                <w:webHidden/>
              </w:rPr>
              <w:fldChar w:fldCharType="end"/>
            </w:r>
          </w:hyperlink>
        </w:p>
        <w:p w14:paraId="46540FAC" w14:textId="46587CF3" w:rsidR="005F3C15" w:rsidRDefault="00FB0018">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83179" w:history="1">
            <w:r w:rsidR="005F3C15" w:rsidRPr="00E75872">
              <w:rPr>
                <w:rStyle w:val="-"/>
                <w:noProof/>
                <w14:scene3d>
                  <w14:camera w14:prst="orthographicFront"/>
                  <w14:lightRig w14:rig="threePt" w14:dir="t">
                    <w14:rot w14:lat="0" w14:lon="0" w14:rev="0"/>
                  </w14:lightRig>
                </w14:scene3d>
              </w:rPr>
              <w:t>7.</w:t>
            </w:r>
            <w:r w:rsidR="005F3C15">
              <w:rPr>
                <w:rFonts w:asciiTheme="minorHAnsi" w:eastAsiaTheme="minorEastAsia" w:hAnsiTheme="minorHAnsi" w:cstheme="minorBidi"/>
                <w:b w:val="0"/>
                <w:bCs w:val="0"/>
                <w:caps w:val="0"/>
                <w:noProof/>
                <w:sz w:val="22"/>
                <w:szCs w:val="22"/>
                <w:lang w:val="en-US" w:eastAsia="en-US" w:bidi="he-IL"/>
              </w:rPr>
              <w:tab/>
            </w:r>
            <w:r w:rsidR="005F3C15" w:rsidRPr="00E75872">
              <w:rPr>
                <w:rStyle w:val="-"/>
                <w:noProof/>
              </w:rPr>
              <w:t>ΠΑΡΑΡΤΗΜΑΤΑ</w:t>
            </w:r>
            <w:r w:rsidR="005F3C15">
              <w:rPr>
                <w:noProof/>
                <w:webHidden/>
              </w:rPr>
              <w:tab/>
            </w:r>
            <w:r w:rsidR="005F3C15">
              <w:rPr>
                <w:noProof/>
                <w:webHidden/>
              </w:rPr>
              <w:fldChar w:fldCharType="begin"/>
            </w:r>
            <w:r w:rsidR="005F3C15">
              <w:rPr>
                <w:noProof/>
                <w:webHidden/>
              </w:rPr>
              <w:instrText xml:space="preserve"> PAGEREF _Toc129883179 \h </w:instrText>
            </w:r>
            <w:r w:rsidR="005F3C15">
              <w:rPr>
                <w:noProof/>
                <w:webHidden/>
              </w:rPr>
            </w:r>
            <w:r w:rsidR="005F3C15">
              <w:rPr>
                <w:noProof/>
                <w:webHidden/>
              </w:rPr>
              <w:fldChar w:fldCharType="separate"/>
            </w:r>
            <w:r>
              <w:rPr>
                <w:noProof/>
                <w:webHidden/>
              </w:rPr>
              <w:t>72</w:t>
            </w:r>
            <w:r w:rsidR="005F3C15">
              <w:rPr>
                <w:noProof/>
                <w:webHidden/>
              </w:rPr>
              <w:fldChar w:fldCharType="end"/>
            </w:r>
          </w:hyperlink>
        </w:p>
        <w:p w14:paraId="21EA04DD" w14:textId="5F08E116"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180" w:history="1">
            <w:r w:rsidR="005F3C15" w:rsidRPr="00E75872">
              <w:rPr>
                <w:rStyle w:val="-"/>
                <w:noProof/>
                <w:lang w:val="el-GR"/>
              </w:rPr>
              <w:t>ΠΑΡΑΡΤΗΜΑ Ι – Αναλυτική Περιγραφή Φυσικού και Οικονομικού Αντικειμένου της Σύμβασης</w:t>
            </w:r>
            <w:r w:rsidR="005F3C15">
              <w:rPr>
                <w:noProof/>
                <w:webHidden/>
              </w:rPr>
              <w:tab/>
            </w:r>
            <w:r w:rsidR="005F3C15">
              <w:rPr>
                <w:noProof/>
                <w:webHidden/>
              </w:rPr>
              <w:fldChar w:fldCharType="begin"/>
            </w:r>
            <w:r w:rsidR="005F3C15">
              <w:rPr>
                <w:noProof/>
                <w:webHidden/>
              </w:rPr>
              <w:instrText xml:space="preserve"> PAGEREF _Toc129883180 \h </w:instrText>
            </w:r>
            <w:r w:rsidR="005F3C15">
              <w:rPr>
                <w:noProof/>
                <w:webHidden/>
              </w:rPr>
            </w:r>
            <w:r w:rsidR="005F3C15">
              <w:rPr>
                <w:noProof/>
                <w:webHidden/>
              </w:rPr>
              <w:fldChar w:fldCharType="separate"/>
            </w:r>
            <w:r>
              <w:rPr>
                <w:noProof/>
                <w:webHidden/>
              </w:rPr>
              <w:t>72</w:t>
            </w:r>
            <w:r w:rsidR="005F3C15">
              <w:rPr>
                <w:noProof/>
                <w:webHidden/>
              </w:rPr>
              <w:fldChar w:fldCharType="end"/>
            </w:r>
          </w:hyperlink>
        </w:p>
        <w:p w14:paraId="29C961C9" w14:textId="6304FB60" w:rsidR="005F3C15" w:rsidRDefault="00FB0018">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83181" w:history="1">
            <w:r w:rsidR="005F3C15" w:rsidRPr="00E75872">
              <w:rPr>
                <w:rStyle w:val="-"/>
                <w:noProof/>
                <w:lang w:val="el-GR"/>
              </w:rPr>
              <w:t>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Περιβάλλον της Σύμβασης</w:t>
            </w:r>
            <w:r w:rsidR="005F3C15">
              <w:rPr>
                <w:noProof/>
                <w:webHidden/>
              </w:rPr>
              <w:tab/>
            </w:r>
            <w:r w:rsidR="005F3C15">
              <w:rPr>
                <w:noProof/>
                <w:webHidden/>
              </w:rPr>
              <w:fldChar w:fldCharType="begin"/>
            </w:r>
            <w:r w:rsidR="005F3C15">
              <w:rPr>
                <w:noProof/>
                <w:webHidden/>
              </w:rPr>
              <w:instrText xml:space="preserve"> PAGEREF _Toc129883181 \h </w:instrText>
            </w:r>
            <w:r w:rsidR="005F3C15">
              <w:rPr>
                <w:noProof/>
                <w:webHidden/>
              </w:rPr>
            </w:r>
            <w:r w:rsidR="005F3C15">
              <w:rPr>
                <w:noProof/>
                <w:webHidden/>
              </w:rPr>
              <w:fldChar w:fldCharType="separate"/>
            </w:r>
            <w:r>
              <w:rPr>
                <w:noProof/>
                <w:webHidden/>
              </w:rPr>
              <w:t>72</w:t>
            </w:r>
            <w:r w:rsidR="005F3C15">
              <w:rPr>
                <w:noProof/>
                <w:webHidden/>
              </w:rPr>
              <w:fldChar w:fldCharType="end"/>
            </w:r>
          </w:hyperlink>
        </w:p>
        <w:p w14:paraId="2DB92B25" w14:textId="302D1D27"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82" w:history="1">
            <w:r w:rsidR="005F3C15" w:rsidRPr="00E75872">
              <w:rPr>
                <w:rStyle w:val="-"/>
                <w:rFonts w:eastAsia="SimSun"/>
                <w:noProof/>
                <w:lang w:val="el-GR"/>
              </w:rPr>
              <w:t>1.1.</w:t>
            </w:r>
            <w:r w:rsidR="005F3C15">
              <w:rPr>
                <w:rFonts w:asciiTheme="minorHAnsi" w:eastAsiaTheme="minorEastAsia" w:hAnsiTheme="minorHAnsi" w:cstheme="minorBidi"/>
                <w:noProof/>
                <w:sz w:val="22"/>
                <w:szCs w:val="22"/>
                <w:lang w:val="en-US" w:eastAsia="en-US" w:bidi="he-IL"/>
              </w:rPr>
              <w:tab/>
            </w:r>
            <w:r w:rsidR="005F3C15" w:rsidRPr="00E75872">
              <w:rPr>
                <w:rStyle w:val="-"/>
                <w:rFonts w:eastAsia="SimSun"/>
                <w:noProof/>
                <w:lang w:val="el-GR"/>
              </w:rPr>
              <w:t>Εμπλεκόμενοι στην υλοποίηση της Σύμβασης</w:t>
            </w:r>
            <w:r w:rsidR="005F3C15">
              <w:rPr>
                <w:noProof/>
                <w:webHidden/>
              </w:rPr>
              <w:tab/>
            </w:r>
            <w:r w:rsidR="005F3C15">
              <w:rPr>
                <w:noProof/>
                <w:webHidden/>
              </w:rPr>
              <w:fldChar w:fldCharType="begin"/>
            </w:r>
            <w:r w:rsidR="005F3C15">
              <w:rPr>
                <w:noProof/>
                <w:webHidden/>
              </w:rPr>
              <w:instrText xml:space="preserve"> PAGEREF _Toc129883182 \h </w:instrText>
            </w:r>
            <w:r w:rsidR="005F3C15">
              <w:rPr>
                <w:noProof/>
                <w:webHidden/>
              </w:rPr>
            </w:r>
            <w:r w:rsidR="005F3C15">
              <w:rPr>
                <w:noProof/>
                <w:webHidden/>
              </w:rPr>
              <w:fldChar w:fldCharType="separate"/>
            </w:r>
            <w:r>
              <w:rPr>
                <w:noProof/>
                <w:webHidden/>
              </w:rPr>
              <w:t>72</w:t>
            </w:r>
            <w:r w:rsidR="005F3C15">
              <w:rPr>
                <w:noProof/>
                <w:webHidden/>
              </w:rPr>
              <w:fldChar w:fldCharType="end"/>
            </w:r>
          </w:hyperlink>
        </w:p>
        <w:p w14:paraId="33B8FD17" w14:textId="7C074E2C" w:rsidR="005F3C15" w:rsidRDefault="00FB0018">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9883183" w:history="1">
            <w:r w:rsidR="005F3C15" w:rsidRPr="00E75872">
              <w:rPr>
                <w:rStyle w:val="-"/>
                <w:rFonts w:eastAsia="SimSun"/>
                <w:noProof/>
              </w:rPr>
              <w:t>1.1.1.</w:t>
            </w:r>
            <w:r w:rsidR="005F3C15">
              <w:rPr>
                <w:rFonts w:asciiTheme="minorHAnsi" w:eastAsiaTheme="minorEastAsia" w:hAnsiTheme="minorHAnsi" w:cstheme="minorBidi"/>
                <w:noProof/>
                <w:sz w:val="22"/>
                <w:szCs w:val="22"/>
                <w:lang w:val="en-US" w:eastAsia="en-US" w:bidi="he-IL"/>
              </w:rPr>
              <w:tab/>
            </w:r>
            <w:r w:rsidR="005F3C15" w:rsidRPr="00E75872">
              <w:rPr>
                <w:rStyle w:val="-"/>
                <w:rFonts w:eastAsia="SimSun"/>
                <w:bCs/>
                <w:noProof/>
              </w:rPr>
              <w:t>Φορέας Υλοποίησης – Αναθέτουσα Αρχή</w:t>
            </w:r>
            <w:r w:rsidR="005F3C15">
              <w:rPr>
                <w:noProof/>
                <w:webHidden/>
              </w:rPr>
              <w:tab/>
            </w:r>
            <w:r w:rsidR="005F3C15">
              <w:rPr>
                <w:noProof/>
                <w:webHidden/>
              </w:rPr>
              <w:fldChar w:fldCharType="begin"/>
            </w:r>
            <w:r w:rsidR="005F3C15">
              <w:rPr>
                <w:noProof/>
                <w:webHidden/>
              </w:rPr>
              <w:instrText xml:space="preserve"> PAGEREF _Toc129883183 \h </w:instrText>
            </w:r>
            <w:r w:rsidR="005F3C15">
              <w:rPr>
                <w:noProof/>
                <w:webHidden/>
              </w:rPr>
            </w:r>
            <w:r w:rsidR="005F3C15">
              <w:rPr>
                <w:noProof/>
                <w:webHidden/>
              </w:rPr>
              <w:fldChar w:fldCharType="separate"/>
            </w:r>
            <w:r>
              <w:rPr>
                <w:noProof/>
                <w:webHidden/>
              </w:rPr>
              <w:t>72</w:t>
            </w:r>
            <w:r w:rsidR="005F3C15">
              <w:rPr>
                <w:noProof/>
                <w:webHidden/>
              </w:rPr>
              <w:fldChar w:fldCharType="end"/>
            </w:r>
          </w:hyperlink>
        </w:p>
        <w:p w14:paraId="5AD21C3E" w14:textId="4FF8117F" w:rsidR="005F3C15" w:rsidRDefault="00FB0018">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9883184" w:history="1">
            <w:r w:rsidR="005F3C15" w:rsidRPr="00E75872">
              <w:rPr>
                <w:rStyle w:val="-"/>
                <w:rFonts w:eastAsia="SimSun"/>
                <w:noProof/>
                <w:lang w:val="el-GR"/>
              </w:rPr>
              <w:t>1.1.2.</w:t>
            </w:r>
            <w:r w:rsidR="005F3C15">
              <w:rPr>
                <w:rFonts w:asciiTheme="minorHAnsi" w:eastAsiaTheme="minorEastAsia" w:hAnsiTheme="minorHAnsi" w:cstheme="minorBidi"/>
                <w:noProof/>
                <w:sz w:val="22"/>
                <w:szCs w:val="22"/>
                <w:lang w:val="en-US" w:eastAsia="en-US" w:bidi="he-IL"/>
              </w:rPr>
              <w:tab/>
            </w:r>
            <w:r w:rsidR="005F3C15" w:rsidRPr="00E75872">
              <w:rPr>
                <w:rStyle w:val="-"/>
                <w:rFonts w:eastAsia="SimSun"/>
                <w:bCs/>
                <w:noProof/>
                <w:lang w:val="el-GR"/>
              </w:rPr>
              <w:t>Φορέας Χρηματοδότησης - Κύριος του Έργου – Φορέας Λειτουργίας</w:t>
            </w:r>
            <w:r w:rsidR="005F3C15">
              <w:rPr>
                <w:noProof/>
                <w:webHidden/>
              </w:rPr>
              <w:tab/>
            </w:r>
            <w:r w:rsidR="005F3C15">
              <w:rPr>
                <w:noProof/>
                <w:webHidden/>
              </w:rPr>
              <w:fldChar w:fldCharType="begin"/>
            </w:r>
            <w:r w:rsidR="005F3C15">
              <w:rPr>
                <w:noProof/>
                <w:webHidden/>
              </w:rPr>
              <w:instrText xml:space="preserve"> PAGEREF _Toc129883184 \h </w:instrText>
            </w:r>
            <w:r w:rsidR="005F3C15">
              <w:rPr>
                <w:noProof/>
                <w:webHidden/>
              </w:rPr>
            </w:r>
            <w:r w:rsidR="005F3C15">
              <w:rPr>
                <w:noProof/>
                <w:webHidden/>
              </w:rPr>
              <w:fldChar w:fldCharType="separate"/>
            </w:r>
            <w:r>
              <w:rPr>
                <w:noProof/>
                <w:webHidden/>
              </w:rPr>
              <w:t>73</w:t>
            </w:r>
            <w:r w:rsidR="005F3C15">
              <w:rPr>
                <w:noProof/>
                <w:webHidden/>
              </w:rPr>
              <w:fldChar w:fldCharType="end"/>
            </w:r>
          </w:hyperlink>
        </w:p>
        <w:p w14:paraId="49925BE7" w14:textId="5098E64F" w:rsidR="005F3C15" w:rsidRDefault="00FB0018">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9883185" w:history="1">
            <w:r w:rsidR="005F3C15" w:rsidRPr="00E75872">
              <w:rPr>
                <w:rStyle w:val="-"/>
                <w:rFonts w:eastAsia="SimSun"/>
                <w:noProof/>
                <w:lang w:val="el-GR"/>
              </w:rPr>
              <w:t>1.1.3.</w:t>
            </w:r>
            <w:r w:rsidR="005F3C15">
              <w:rPr>
                <w:rFonts w:asciiTheme="minorHAnsi" w:eastAsiaTheme="minorEastAsia" w:hAnsiTheme="minorHAnsi" w:cstheme="minorBidi"/>
                <w:noProof/>
                <w:sz w:val="22"/>
                <w:szCs w:val="22"/>
                <w:lang w:val="en-US" w:eastAsia="en-US" w:bidi="he-IL"/>
              </w:rPr>
              <w:tab/>
            </w:r>
            <w:r w:rsidR="005F3C15" w:rsidRPr="00E75872">
              <w:rPr>
                <w:rStyle w:val="-"/>
                <w:rFonts w:eastAsia="SimSun"/>
                <w:bCs/>
                <w:noProof/>
                <w:lang w:val="el-GR"/>
              </w:rPr>
              <w:t>Όργανα &amp; Επιτροπές Παρακολούθησης, Διακυβέρνησης και Ελέγχου του Έργου</w:t>
            </w:r>
            <w:r w:rsidR="005F3C15">
              <w:rPr>
                <w:noProof/>
                <w:webHidden/>
              </w:rPr>
              <w:tab/>
            </w:r>
            <w:r w:rsidR="005F3C15">
              <w:rPr>
                <w:noProof/>
                <w:webHidden/>
              </w:rPr>
              <w:fldChar w:fldCharType="begin"/>
            </w:r>
            <w:r w:rsidR="005F3C15">
              <w:rPr>
                <w:noProof/>
                <w:webHidden/>
              </w:rPr>
              <w:instrText xml:space="preserve"> PAGEREF _Toc129883185 \h </w:instrText>
            </w:r>
            <w:r w:rsidR="005F3C15">
              <w:rPr>
                <w:noProof/>
                <w:webHidden/>
              </w:rPr>
            </w:r>
            <w:r w:rsidR="005F3C15">
              <w:rPr>
                <w:noProof/>
                <w:webHidden/>
              </w:rPr>
              <w:fldChar w:fldCharType="separate"/>
            </w:r>
            <w:r>
              <w:rPr>
                <w:noProof/>
                <w:webHidden/>
              </w:rPr>
              <w:t>74</w:t>
            </w:r>
            <w:r w:rsidR="005F3C15">
              <w:rPr>
                <w:noProof/>
                <w:webHidden/>
              </w:rPr>
              <w:fldChar w:fldCharType="end"/>
            </w:r>
          </w:hyperlink>
        </w:p>
        <w:p w14:paraId="0EDC7D8B" w14:textId="60844C45" w:rsidR="005F3C15" w:rsidRDefault="00FB0018">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83186" w:history="1">
            <w:r w:rsidR="005F3C15" w:rsidRPr="00E75872">
              <w:rPr>
                <w:rStyle w:val="-"/>
                <w:noProof/>
                <w:lang w:val="el-GR"/>
              </w:rPr>
              <w:t>2.</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Περιγραφή Φυσικού Αντικειμένου της Σύμβασης</w:t>
            </w:r>
            <w:r w:rsidR="005F3C15">
              <w:rPr>
                <w:noProof/>
                <w:webHidden/>
              </w:rPr>
              <w:tab/>
            </w:r>
            <w:r w:rsidR="005F3C15">
              <w:rPr>
                <w:noProof/>
                <w:webHidden/>
              </w:rPr>
              <w:fldChar w:fldCharType="begin"/>
            </w:r>
            <w:r w:rsidR="005F3C15">
              <w:rPr>
                <w:noProof/>
                <w:webHidden/>
              </w:rPr>
              <w:instrText xml:space="preserve"> PAGEREF _Toc129883186 \h </w:instrText>
            </w:r>
            <w:r w:rsidR="005F3C15">
              <w:rPr>
                <w:noProof/>
                <w:webHidden/>
              </w:rPr>
            </w:r>
            <w:r w:rsidR="005F3C15">
              <w:rPr>
                <w:noProof/>
                <w:webHidden/>
              </w:rPr>
              <w:fldChar w:fldCharType="separate"/>
            </w:r>
            <w:r>
              <w:rPr>
                <w:noProof/>
                <w:webHidden/>
              </w:rPr>
              <w:t>74</w:t>
            </w:r>
            <w:r w:rsidR="005F3C15">
              <w:rPr>
                <w:noProof/>
                <w:webHidden/>
              </w:rPr>
              <w:fldChar w:fldCharType="end"/>
            </w:r>
          </w:hyperlink>
        </w:p>
        <w:p w14:paraId="3BC9020E" w14:textId="0DC89A29"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87" w:history="1">
            <w:r w:rsidR="005F3C15" w:rsidRPr="00E75872">
              <w:rPr>
                <w:rStyle w:val="-"/>
                <w:noProof/>
                <w:lang w:val="el-GR"/>
              </w:rPr>
              <w:t>2.1</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ΠΕΡΙΒΑΛΛΟΝ ΤΟΥ ΕΡΓΟΥ</w:t>
            </w:r>
            <w:r w:rsidR="005F3C15">
              <w:rPr>
                <w:noProof/>
                <w:webHidden/>
              </w:rPr>
              <w:tab/>
            </w:r>
            <w:r w:rsidR="005F3C15">
              <w:rPr>
                <w:noProof/>
                <w:webHidden/>
              </w:rPr>
              <w:fldChar w:fldCharType="begin"/>
            </w:r>
            <w:r w:rsidR="005F3C15">
              <w:rPr>
                <w:noProof/>
                <w:webHidden/>
              </w:rPr>
              <w:instrText xml:space="preserve"> PAGEREF _Toc129883187 \h </w:instrText>
            </w:r>
            <w:r w:rsidR="005F3C15">
              <w:rPr>
                <w:noProof/>
                <w:webHidden/>
              </w:rPr>
            </w:r>
            <w:r w:rsidR="005F3C15">
              <w:rPr>
                <w:noProof/>
                <w:webHidden/>
              </w:rPr>
              <w:fldChar w:fldCharType="separate"/>
            </w:r>
            <w:r>
              <w:rPr>
                <w:noProof/>
                <w:webHidden/>
              </w:rPr>
              <w:t>74</w:t>
            </w:r>
            <w:r w:rsidR="005F3C15">
              <w:rPr>
                <w:noProof/>
                <w:webHidden/>
              </w:rPr>
              <w:fldChar w:fldCharType="end"/>
            </w:r>
          </w:hyperlink>
        </w:p>
        <w:p w14:paraId="2960B4A5" w14:textId="107E2172"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88" w:history="1">
            <w:r w:rsidR="005F3C15" w:rsidRPr="00E75872">
              <w:rPr>
                <w:rStyle w:val="-"/>
                <w:noProof/>
                <w:lang w:val="el-GR"/>
              </w:rPr>
              <w:t>2.2</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Αντικείμενο της Σύμβασης</w:t>
            </w:r>
            <w:r w:rsidR="005F3C15">
              <w:rPr>
                <w:noProof/>
                <w:webHidden/>
              </w:rPr>
              <w:tab/>
            </w:r>
            <w:r w:rsidR="005F3C15">
              <w:rPr>
                <w:noProof/>
                <w:webHidden/>
              </w:rPr>
              <w:fldChar w:fldCharType="begin"/>
            </w:r>
            <w:r w:rsidR="005F3C15">
              <w:rPr>
                <w:noProof/>
                <w:webHidden/>
              </w:rPr>
              <w:instrText xml:space="preserve"> PAGEREF _Toc129883188 \h </w:instrText>
            </w:r>
            <w:r w:rsidR="005F3C15">
              <w:rPr>
                <w:noProof/>
                <w:webHidden/>
              </w:rPr>
            </w:r>
            <w:r w:rsidR="005F3C15">
              <w:rPr>
                <w:noProof/>
                <w:webHidden/>
              </w:rPr>
              <w:fldChar w:fldCharType="separate"/>
            </w:r>
            <w:r>
              <w:rPr>
                <w:noProof/>
                <w:webHidden/>
              </w:rPr>
              <w:t>76</w:t>
            </w:r>
            <w:r w:rsidR="005F3C15">
              <w:rPr>
                <w:noProof/>
                <w:webHidden/>
              </w:rPr>
              <w:fldChar w:fldCharType="end"/>
            </w:r>
          </w:hyperlink>
        </w:p>
        <w:p w14:paraId="7DFEE472" w14:textId="0F9A1E93"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89" w:history="1">
            <w:r w:rsidR="005F3C15" w:rsidRPr="00E75872">
              <w:rPr>
                <w:rStyle w:val="-"/>
                <w:noProof/>
                <w:lang w:val="el-GR"/>
              </w:rPr>
              <w:t>2.3</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Παραδοτέα Έργου</w:t>
            </w:r>
            <w:r w:rsidR="005F3C15">
              <w:rPr>
                <w:noProof/>
                <w:webHidden/>
              </w:rPr>
              <w:tab/>
            </w:r>
            <w:r w:rsidR="005F3C15">
              <w:rPr>
                <w:noProof/>
                <w:webHidden/>
              </w:rPr>
              <w:fldChar w:fldCharType="begin"/>
            </w:r>
            <w:r w:rsidR="005F3C15">
              <w:rPr>
                <w:noProof/>
                <w:webHidden/>
              </w:rPr>
              <w:instrText xml:space="preserve"> PAGEREF _Toc129883189 \h </w:instrText>
            </w:r>
            <w:r w:rsidR="005F3C15">
              <w:rPr>
                <w:noProof/>
                <w:webHidden/>
              </w:rPr>
            </w:r>
            <w:r w:rsidR="005F3C15">
              <w:rPr>
                <w:noProof/>
                <w:webHidden/>
              </w:rPr>
              <w:fldChar w:fldCharType="separate"/>
            </w:r>
            <w:r>
              <w:rPr>
                <w:noProof/>
                <w:webHidden/>
              </w:rPr>
              <w:t>77</w:t>
            </w:r>
            <w:r w:rsidR="005F3C15">
              <w:rPr>
                <w:noProof/>
                <w:webHidden/>
              </w:rPr>
              <w:fldChar w:fldCharType="end"/>
            </w:r>
          </w:hyperlink>
        </w:p>
        <w:p w14:paraId="368EE6B2" w14:textId="0986DE4B" w:rsidR="005F3C15" w:rsidRDefault="00FB0018">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83190" w:history="1">
            <w:r w:rsidR="005F3C15" w:rsidRPr="00E75872">
              <w:rPr>
                <w:rStyle w:val="-"/>
                <w:noProof/>
                <w:lang w:val="el-GR"/>
              </w:rPr>
              <w:t>3.</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Μεθοδολογία Υλοποίησης</w:t>
            </w:r>
            <w:r w:rsidR="005F3C15">
              <w:rPr>
                <w:noProof/>
                <w:webHidden/>
              </w:rPr>
              <w:tab/>
            </w:r>
            <w:r w:rsidR="005F3C15">
              <w:rPr>
                <w:noProof/>
                <w:webHidden/>
              </w:rPr>
              <w:fldChar w:fldCharType="begin"/>
            </w:r>
            <w:r w:rsidR="005F3C15">
              <w:rPr>
                <w:noProof/>
                <w:webHidden/>
              </w:rPr>
              <w:instrText xml:space="preserve"> PAGEREF _Toc129883190 \h </w:instrText>
            </w:r>
            <w:r w:rsidR="005F3C15">
              <w:rPr>
                <w:noProof/>
                <w:webHidden/>
              </w:rPr>
            </w:r>
            <w:r w:rsidR="005F3C15">
              <w:rPr>
                <w:noProof/>
                <w:webHidden/>
              </w:rPr>
              <w:fldChar w:fldCharType="separate"/>
            </w:r>
            <w:r>
              <w:rPr>
                <w:noProof/>
                <w:webHidden/>
              </w:rPr>
              <w:t>79</w:t>
            </w:r>
            <w:r w:rsidR="005F3C15">
              <w:rPr>
                <w:noProof/>
                <w:webHidden/>
              </w:rPr>
              <w:fldChar w:fldCharType="end"/>
            </w:r>
          </w:hyperlink>
        </w:p>
        <w:p w14:paraId="2335091E" w14:textId="2DD5196F"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91" w:history="1">
            <w:r w:rsidR="005F3C15" w:rsidRPr="00E75872">
              <w:rPr>
                <w:rStyle w:val="-"/>
                <w:noProof/>
                <w:lang w:val="el-GR"/>
              </w:rPr>
              <w:t>3.1</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Χρονοδιάγραμμα</w:t>
            </w:r>
            <w:r w:rsidR="005F3C15">
              <w:rPr>
                <w:noProof/>
                <w:webHidden/>
              </w:rPr>
              <w:tab/>
            </w:r>
            <w:r w:rsidR="005F3C15">
              <w:rPr>
                <w:noProof/>
                <w:webHidden/>
              </w:rPr>
              <w:fldChar w:fldCharType="begin"/>
            </w:r>
            <w:r w:rsidR="005F3C15">
              <w:rPr>
                <w:noProof/>
                <w:webHidden/>
              </w:rPr>
              <w:instrText xml:space="preserve"> PAGEREF _Toc129883191 \h </w:instrText>
            </w:r>
            <w:r w:rsidR="005F3C15">
              <w:rPr>
                <w:noProof/>
                <w:webHidden/>
              </w:rPr>
            </w:r>
            <w:r w:rsidR="005F3C15">
              <w:rPr>
                <w:noProof/>
                <w:webHidden/>
              </w:rPr>
              <w:fldChar w:fldCharType="separate"/>
            </w:r>
            <w:r>
              <w:rPr>
                <w:noProof/>
                <w:webHidden/>
              </w:rPr>
              <w:t>80</w:t>
            </w:r>
            <w:r w:rsidR="005F3C15">
              <w:rPr>
                <w:noProof/>
                <w:webHidden/>
              </w:rPr>
              <w:fldChar w:fldCharType="end"/>
            </w:r>
          </w:hyperlink>
        </w:p>
        <w:p w14:paraId="44AB7E31" w14:textId="4A759B42"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92" w:history="1">
            <w:r w:rsidR="005F3C15" w:rsidRPr="00E75872">
              <w:rPr>
                <w:rStyle w:val="-"/>
                <w:noProof/>
                <w:lang w:val="el-GR"/>
              </w:rPr>
              <w:t>3.2</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Χρόνος Υποβολής και Διαδικασία Οριστικοποίησης Παραδοτέων</w:t>
            </w:r>
            <w:r w:rsidR="005F3C15">
              <w:rPr>
                <w:noProof/>
                <w:webHidden/>
              </w:rPr>
              <w:tab/>
            </w:r>
            <w:r w:rsidR="005F3C15">
              <w:rPr>
                <w:noProof/>
                <w:webHidden/>
              </w:rPr>
              <w:fldChar w:fldCharType="begin"/>
            </w:r>
            <w:r w:rsidR="005F3C15">
              <w:rPr>
                <w:noProof/>
                <w:webHidden/>
              </w:rPr>
              <w:instrText xml:space="preserve"> PAGEREF _Toc129883192 \h </w:instrText>
            </w:r>
            <w:r w:rsidR="005F3C15">
              <w:rPr>
                <w:noProof/>
                <w:webHidden/>
              </w:rPr>
            </w:r>
            <w:r w:rsidR="005F3C15">
              <w:rPr>
                <w:noProof/>
                <w:webHidden/>
              </w:rPr>
              <w:fldChar w:fldCharType="separate"/>
            </w:r>
            <w:r>
              <w:rPr>
                <w:noProof/>
                <w:webHidden/>
              </w:rPr>
              <w:t>80</w:t>
            </w:r>
            <w:r w:rsidR="005F3C15">
              <w:rPr>
                <w:noProof/>
                <w:webHidden/>
              </w:rPr>
              <w:fldChar w:fldCharType="end"/>
            </w:r>
          </w:hyperlink>
        </w:p>
        <w:p w14:paraId="021503C8" w14:textId="4375E640"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93" w:history="1">
            <w:r w:rsidR="005F3C15" w:rsidRPr="00E75872">
              <w:rPr>
                <w:rStyle w:val="-"/>
                <w:noProof/>
                <w:lang w:val="el-GR"/>
              </w:rPr>
              <w:t>3.3</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Ομάδα Έργου/Σχήμα Διοίκησης Έργου</w:t>
            </w:r>
            <w:r w:rsidR="005F3C15">
              <w:rPr>
                <w:noProof/>
                <w:webHidden/>
              </w:rPr>
              <w:tab/>
            </w:r>
            <w:r w:rsidR="005F3C15">
              <w:rPr>
                <w:noProof/>
                <w:webHidden/>
              </w:rPr>
              <w:fldChar w:fldCharType="begin"/>
            </w:r>
            <w:r w:rsidR="005F3C15">
              <w:rPr>
                <w:noProof/>
                <w:webHidden/>
              </w:rPr>
              <w:instrText xml:space="preserve"> PAGEREF _Toc129883193 \h </w:instrText>
            </w:r>
            <w:r w:rsidR="005F3C15">
              <w:rPr>
                <w:noProof/>
                <w:webHidden/>
              </w:rPr>
            </w:r>
            <w:r w:rsidR="005F3C15">
              <w:rPr>
                <w:noProof/>
                <w:webHidden/>
              </w:rPr>
              <w:fldChar w:fldCharType="separate"/>
            </w:r>
            <w:r>
              <w:rPr>
                <w:noProof/>
                <w:webHidden/>
              </w:rPr>
              <w:t>81</w:t>
            </w:r>
            <w:r w:rsidR="005F3C15">
              <w:rPr>
                <w:noProof/>
                <w:webHidden/>
              </w:rPr>
              <w:fldChar w:fldCharType="end"/>
            </w:r>
          </w:hyperlink>
        </w:p>
        <w:p w14:paraId="7B3ECB4C" w14:textId="62FB2B6C"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94" w:history="1">
            <w:r w:rsidR="005F3C15" w:rsidRPr="00E75872">
              <w:rPr>
                <w:rStyle w:val="-"/>
                <w:noProof/>
                <w:lang w:val="el-GR"/>
              </w:rPr>
              <w:t>3.4</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Μεθοδολογία διασφάλισης ποιότητας</w:t>
            </w:r>
            <w:r w:rsidR="005F3C15">
              <w:rPr>
                <w:noProof/>
                <w:webHidden/>
              </w:rPr>
              <w:tab/>
            </w:r>
            <w:r w:rsidR="005F3C15">
              <w:rPr>
                <w:noProof/>
                <w:webHidden/>
              </w:rPr>
              <w:fldChar w:fldCharType="begin"/>
            </w:r>
            <w:r w:rsidR="005F3C15">
              <w:rPr>
                <w:noProof/>
                <w:webHidden/>
              </w:rPr>
              <w:instrText xml:space="preserve"> PAGEREF _Toc129883194 \h </w:instrText>
            </w:r>
            <w:r w:rsidR="005F3C15">
              <w:rPr>
                <w:noProof/>
                <w:webHidden/>
              </w:rPr>
            </w:r>
            <w:r w:rsidR="005F3C15">
              <w:rPr>
                <w:noProof/>
                <w:webHidden/>
              </w:rPr>
              <w:fldChar w:fldCharType="separate"/>
            </w:r>
            <w:r>
              <w:rPr>
                <w:noProof/>
                <w:webHidden/>
              </w:rPr>
              <w:t>81</w:t>
            </w:r>
            <w:r w:rsidR="005F3C15">
              <w:rPr>
                <w:noProof/>
                <w:webHidden/>
              </w:rPr>
              <w:fldChar w:fldCharType="end"/>
            </w:r>
          </w:hyperlink>
        </w:p>
        <w:p w14:paraId="330A12EE" w14:textId="02948829" w:rsidR="005F3C15" w:rsidRDefault="00FB0018">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83195" w:history="1">
            <w:r w:rsidR="005F3C15" w:rsidRPr="00E75872">
              <w:rPr>
                <w:rStyle w:val="-"/>
                <w:noProof/>
                <w:lang w:val="el-GR"/>
              </w:rPr>
              <w:t>3.5</w:t>
            </w:r>
            <w:r w:rsidR="005F3C15">
              <w:rPr>
                <w:rFonts w:asciiTheme="minorHAnsi" w:eastAsiaTheme="minorEastAsia" w:hAnsiTheme="minorHAnsi" w:cstheme="minorBidi"/>
                <w:noProof/>
                <w:sz w:val="22"/>
                <w:szCs w:val="22"/>
                <w:lang w:val="en-US" w:eastAsia="en-US" w:bidi="he-IL"/>
              </w:rPr>
              <w:tab/>
            </w:r>
            <w:r w:rsidR="005F3C15" w:rsidRPr="00E75872">
              <w:rPr>
                <w:rStyle w:val="-"/>
                <w:noProof/>
                <w:lang w:val="el-GR"/>
              </w:rPr>
              <w:t>Τόπος υλοποίησης/ παροχής των υπηρεσιών</w:t>
            </w:r>
            <w:r w:rsidR="005F3C15">
              <w:rPr>
                <w:noProof/>
                <w:webHidden/>
              </w:rPr>
              <w:tab/>
            </w:r>
            <w:r w:rsidR="005F3C15">
              <w:rPr>
                <w:noProof/>
                <w:webHidden/>
              </w:rPr>
              <w:fldChar w:fldCharType="begin"/>
            </w:r>
            <w:r w:rsidR="005F3C15">
              <w:rPr>
                <w:noProof/>
                <w:webHidden/>
              </w:rPr>
              <w:instrText xml:space="preserve"> PAGEREF _Toc129883195 \h </w:instrText>
            </w:r>
            <w:r w:rsidR="005F3C15">
              <w:rPr>
                <w:noProof/>
                <w:webHidden/>
              </w:rPr>
            </w:r>
            <w:r w:rsidR="005F3C15">
              <w:rPr>
                <w:noProof/>
                <w:webHidden/>
              </w:rPr>
              <w:fldChar w:fldCharType="separate"/>
            </w:r>
            <w:r>
              <w:rPr>
                <w:noProof/>
                <w:webHidden/>
              </w:rPr>
              <w:t>81</w:t>
            </w:r>
            <w:r w:rsidR="005F3C15">
              <w:rPr>
                <w:noProof/>
                <w:webHidden/>
              </w:rPr>
              <w:fldChar w:fldCharType="end"/>
            </w:r>
          </w:hyperlink>
        </w:p>
        <w:p w14:paraId="248509A8" w14:textId="62A01E7B"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196" w:history="1">
            <w:r w:rsidR="005F3C15" w:rsidRPr="00E75872">
              <w:rPr>
                <w:rStyle w:val="-"/>
                <w:noProof/>
                <w:lang w:val="el-GR"/>
              </w:rPr>
              <w:t>ΠΑΡΑΡΤΗΜΑ ΙΙ – Πίνακες Συμμόρφωσης</w:t>
            </w:r>
            <w:r w:rsidR="005F3C15">
              <w:rPr>
                <w:noProof/>
                <w:webHidden/>
              </w:rPr>
              <w:tab/>
            </w:r>
            <w:r w:rsidR="005F3C15">
              <w:rPr>
                <w:noProof/>
                <w:webHidden/>
              </w:rPr>
              <w:fldChar w:fldCharType="begin"/>
            </w:r>
            <w:r w:rsidR="005F3C15">
              <w:rPr>
                <w:noProof/>
                <w:webHidden/>
              </w:rPr>
              <w:instrText xml:space="preserve"> PAGEREF _Toc129883196 \h </w:instrText>
            </w:r>
            <w:r w:rsidR="005F3C15">
              <w:rPr>
                <w:noProof/>
                <w:webHidden/>
              </w:rPr>
            </w:r>
            <w:r w:rsidR="005F3C15">
              <w:rPr>
                <w:noProof/>
                <w:webHidden/>
              </w:rPr>
              <w:fldChar w:fldCharType="separate"/>
            </w:r>
            <w:r>
              <w:rPr>
                <w:noProof/>
                <w:webHidden/>
              </w:rPr>
              <w:t>82</w:t>
            </w:r>
            <w:r w:rsidR="005F3C15">
              <w:rPr>
                <w:noProof/>
                <w:webHidden/>
              </w:rPr>
              <w:fldChar w:fldCharType="end"/>
            </w:r>
          </w:hyperlink>
        </w:p>
        <w:p w14:paraId="1ED039AA" w14:textId="22C0B435"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197" w:history="1">
            <w:r w:rsidR="005F3C15" w:rsidRPr="00E75872">
              <w:rPr>
                <w:rStyle w:val="-"/>
                <w:noProof/>
                <w:lang w:val="el-GR"/>
              </w:rPr>
              <w:t>ΠΑΡΑΡΤΗΜΑ ΙΙI – ΕΥΡΩΠΑΙΚΟ ΕΝΙΑΙΟ ΕΓΓΡΑΦΟ ΣΥΜΒΑΣΗΣ (ΕΕΕΣ)</w:t>
            </w:r>
            <w:r w:rsidR="005F3C15">
              <w:rPr>
                <w:noProof/>
                <w:webHidden/>
              </w:rPr>
              <w:tab/>
            </w:r>
            <w:r w:rsidR="005F3C15">
              <w:rPr>
                <w:noProof/>
                <w:webHidden/>
              </w:rPr>
              <w:fldChar w:fldCharType="begin"/>
            </w:r>
            <w:r w:rsidR="005F3C15">
              <w:rPr>
                <w:noProof/>
                <w:webHidden/>
              </w:rPr>
              <w:instrText xml:space="preserve"> PAGEREF _Toc129883197 \h </w:instrText>
            </w:r>
            <w:r w:rsidR="005F3C15">
              <w:rPr>
                <w:noProof/>
                <w:webHidden/>
              </w:rPr>
            </w:r>
            <w:r w:rsidR="005F3C15">
              <w:rPr>
                <w:noProof/>
                <w:webHidden/>
              </w:rPr>
              <w:fldChar w:fldCharType="separate"/>
            </w:r>
            <w:r>
              <w:rPr>
                <w:noProof/>
                <w:webHidden/>
              </w:rPr>
              <w:t>83</w:t>
            </w:r>
            <w:r w:rsidR="005F3C15">
              <w:rPr>
                <w:noProof/>
                <w:webHidden/>
              </w:rPr>
              <w:fldChar w:fldCharType="end"/>
            </w:r>
          </w:hyperlink>
        </w:p>
        <w:p w14:paraId="3540FB1C" w14:textId="5D7690FD" w:rsidR="005F3C15" w:rsidRDefault="00FB0018">
          <w:pPr>
            <w:pStyle w:val="40"/>
            <w:tabs>
              <w:tab w:val="right" w:leader="dot" w:pos="9628"/>
            </w:tabs>
            <w:rPr>
              <w:rFonts w:asciiTheme="minorHAnsi" w:eastAsiaTheme="minorEastAsia" w:hAnsiTheme="minorHAnsi" w:cstheme="minorBidi"/>
              <w:noProof/>
              <w:sz w:val="22"/>
              <w:szCs w:val="22"/>
              <w:lang w:val="en-US" w:eastAsia="en-US" w:bidi="he-IL"/>
            </w:rPr>
          </w:pPr>
          <w:hyperlink w:anchor="_Toc129883198" w:history="1">
            <w:r w:rsidR="005F3C15" w:rsidRPr="00E75872">
              <w:rPr>
                <w:rStyle w:val="-"/>
                <w:noProof/>
                <w:lang w:val="el-GR"/>
              </w:rPr>
              <w:t>ΕΥΡΩΠΑΙΚΟ ΕΝΙΑΙΟ ΕΓΓΡΑΦΟ ΣΥΜΒΑΣΗΣ (ΕΕΕΣ)</w:t>
            </w:r>
            <w:r w:rsidR="005F3C15">
              <w:rPr>
                <w:noProof/>
                <w:webHidden/>
              </w:rPr>
              <w:tab/>
            </w:r>
            <w:r w:rsidR="005F3C15">
              <w:rPr>
                <w:noProof/>
                <w:webHidden/>
              </w:rPr>
              <w:fldChar w:fldCharType="begin"/>
            </w:r>
            <w:r w:rsidR="005F3C15">
              <w:rPr>
                <w:noProof/>
                <w:webHidden/>
              </w:rPr>
              <w:instrText xml:space="preserve"> PAGEREF _Toc129883198 \h </w:instrText>
            </w:r>
            <w:r w:rsidR="005F3C15">
              <w:rPr>
                <w:noProof/>
                <w:webHidden/>
              </w:rPr>
            </w:r>
            <w:r w:rsidR="005F3C15">
              <w:rPr>
                <w:noProof/>
                <w:webHidden/>
              </w:rPr>
              <w:fldChar w:fldCharType="separate"/>
            </w:r>
            <w:r>
              <w:rPr>
                <w:noProof/>
                <w:webHidden/>
              </w:rPr>
              <w:t>83</w:t>
            </w:r>
            <w:r w:rsidR="005F3C15">
              <w:rPr>
                <w:noProof/>
                <w:webHidden/>
              </w:rPr>
              <w:fldChar w:fldCharType="end"/>
            </w:r>
          </w:hyperlink>
        </w:p>
        <w:p w14:paraId="18EE3E89" w14:textId="64D5E62A"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199" w:history="1">
            <w:r w:rsidR="005F3C15" w:rsidRPr="00E75872">
              <w:rPr>
                <w:rStyle w:val="-"/>
                <w:noProof/>
                <w:lang w:val="el-GR"/>
              </w:rPr>
              <w:t>ΠΑΡΑΡΤΗΜΑ Ι</w:t>
            </w:r>
            <w:r w:rsidR="005F3C15" w:rsidRPr="00E75872">
              <w:rPr>
                <w:rStyle w:val="-"/>
                <w:noProof/>
              </w:rPr>
              <w:t>V</w:t>
            </w:r>
            <w:r w:rsidR="005F3C15" w:rsidRPr="00E75872">
              <w:rPr>
                <w:rStyle w:val="-"/>
                <w:noProof/>
                <w:lang w:val="el-GR"/>
              </w:rPr>
              <w:t xml:space="preserve"> – Υπόδειγμα Βιογραφικού Σημειώματος</w:t>
            </w:r>
            <w:r w:rsidR="005F3C15">
              <w:rPr>
                <w:noProof/>
                <w:webHidden/>
              </w:rPr>
              <w:tab/>
            </w:r>
            <w:r w:rsidR="005F3C15">
              <w:rPr>
                <w:noProof/>
                <w:webHidden/>
              </w:rPr>
              <w:fldChar w:fldCharType="begin"/>
            </w:r>
            <w:r w:rsidR="005F3C15">
              <w:rPr>
                <w:noProof/>
                <w:webHidden/>
              </w:rPr>
              <w:instrText xml:space="preserve"> PAGEREF _Toc129883199 \h </w:instrText>
            </w:r>
            <w:r w:rsidR="005F3C15">
              <w:rPr>
                <w:noProof/>
                <w:webHidden/>
              </w:rPr>
            </w:r>
            <w:r w:rsidR="005F3C15">
              <w:rPr>
                <w:noProof/>
                <w:webHidden/>
              </w:rPr>
              <w:fldChar w:fldCharType="separate"/>
            </w:r>
            <w:r>
              <w:rPr>
                <w:noProof/>
                <w:webHidden/>
              </w:rPr>
              <w:t>84</w:t>
            </w:r>
            <w:r w:rsidR="005F3C15">
              <w:rPr>
                <w:noProof/>
                <w:webHidden/>
              </w:rPr>
              <w:fldChar w:fldCharType="end"/>
            </w:r>
          </w:hyperlink>
        </w:p>
        <w:p w14:paraId="06E1CDB0" w14:textId="7AC0E68D"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200" w:history="1">
            <w:r w:rsidR="005F3C15" w:rsidRPr="00E75872">
              <w:rPr>
                <w:rStyle w:val="-"/>
                <w:noProof/>
              </w:rPr>
              <w:t>ΠΑΡΑΡΤΗΜΑ V – Υπόδειγμα Τεχνικής Προσφοράς</w:t>
            </w:r>
            <w:r w:rsidR="005F3C15">
              <w:rPr>
                <w:noProof/>
                <w:webHidden/>
              </w:rPr>
              <w:tab/>
            </w:r>
            <w:r w:rsidR="005F3C15">
              <w:rPr>
                <w:noProof/>
                <w:webHidden/>
              </w:rPr>
              <w:fldChar w:fldCharType="begin"/>
            </w:r>
            <w:r w:rsidR="005F3C15">
              <w:rPr>
                <w:noProof/>
                <w:webHidden/>
              </w:rPr>
              <w:instrText xml:space="preserve"> PAGEREF _Toc129883200 \h </w:instrText>
            </w:r>
            <w:r w:rsidR="005F3C15">
              <w:rPr>
                <w:noProof/>
                <w:webHidden/>
              </w:rPr>
            </w:r>
            <w:r w:rsidR="005F3C15">
              <w:rPr>
                <w:noProof/>
                <w:webHidden/>
              </w:rPr>
              <w:fldChar w:fldCharType="separate"/>
            </w:r>
            <w:r>
              <w:rPr>
                <w:noProof/>
                <w:webHidden/>
              </w:rPr>
              <w:t>87</w:t>
            </w:r>
            <w:r w:rsidR="005F3C15">
              <w:rPr>
                <w:noProof/>
                <w:webHidden/>
              </w:rPr>
              <w:fldChar w:fldCharType="end"/>
            </w:r>
          </w:hyperlink>
        </w:p>
        <w:p w14:paraId="1F9C8A18" w14:textId="6AF6CE00"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201" w:history="1">
            <w:r w:rsidR="005F3C15" w:rsidRPr="00E75872">
              <w:rPr>
                <w:rStyle w:val="-"/>
                <w:noProof/>
                <w:lang w:val="el-GR"/>
              </w:rPr>
              <w:t xml:space="preserve">ΠΑΡΑΡΤΗΜΑ </w:t>
            </w:r>
            <w:r w:rsidR="005F3C15" w:rsidRPr="00E75872">
              <w:rPr>
                <w:rStyle w:val="-"/>
                <w:noProof/>
              </w:rPr>
              <w:t>VI</w:t>
            </w:r>
            <w:r w:rsidR="005F3C15" w:rsidRPr="00E75872">
              <w:rPr>
                <w:rStyle w:val="-"/>
                <w:noProof/>
                <w:lang w:val="el-GR"/>
              </w:rPr>
              <w:t xml:space="preserve"> – Υπόδειγμα Οικονομικής Προσφοράς</w:t>
            </w:r>
            <w:r w:rsidR="005F3C15">
              <w:rPr>
                <w:noProof/>
                <w:webHidden/>
              </w:rPr>
              <w:tab/>
            </w:r>
            <w:r w:rsidR="005F3C15">
              <w:rPr>
                <w:noProof/>
                <w:webHidden/>
              </w:rPr>
              <w:fldChar w:fldCharType="begin"/>
            </w:r>
            <w:r w:rsidR="005F3C15">
              <w:rPr>
                <w:noProof/>
                <w:webHidden/>
              </w:rPr>
              <w:instrText xml:space="preserve"> PAGEREF _Toc129883201 \h </w:instrText>
            </w:r>
            <w:r w:rsidR="005F3C15">
              <w:rPr>
                <w:noProof/>
                <w:webHidden/>
              </w:rPr>
            </w:r>
            <w:r w:rsidR="005F3C15">
              <w:rPr>
                <w:noProof/>
                <w:webHidden/>
              </w:rPr>
              <w:fldChar w:fldCharType="separate"/>
            </w:r>
            <w:r>
              <w:rPr>
                <w:noProof/>
                <w:webHidden/>
              </w:rPr>
              <w:t>88</w:t>
            </w:r>
            <w:r w:rsidR="005F3C15">
              <w:rPr>
                <w:noProof/>
                <w:webHidden/>
              </w:rPr>
              <w:fldChar w:fldCharType="end"/>
            </w:r>
          </w:hyperlink>
        </w:p>
        <w:p w14:paraId="536A7430" w14:textId="3DC89BF3" w:rsidR="005F3C15" w:rsidRDefault="00FB0018">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83202" w:history="1">
            <w:r w:rsidR="005F3C15" w:rsidRPr="00E75872">
              <w:rPr>
                <w:rStyle w:val="-"/>
                <w:noProof/>
                <w:lang w:val="el-GR"/>
              </w:rPr>
              <w:t>1.</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Συγκεντρωτικός Πίνακας Οικονομικής Προσφοράς Έργου</w:t>
            </w:r>
            <w:r w:rsidR="005F3C15">
              <w:rPr>
                <w:noProof/>
                <w:webHidden/>
              </w:rPr>
              <w:tab/>
            </w:r>
            <w:r w:rsidR="005F3C15">
              <w:rPr>
                <w:noProof/>
                <w:webHidden/>
              </w:rPr>
              <w:fldChar w:fldCharType="begin"/>
            </w:r>
            <w:r w:rsidR="005F3C15">
              <w:rPr>
                <w:noProof/>
                <w:webHidden/>
              </w:rPr>
              <w:instrText xml:space="preserve"> PAGEREF _Toc129883202 \h </w:instrText>
            </w:r>
            <w:r w:rsidR="005F3C15">
              <w:rPr>
                <w:noProof/>
                <w:webHidden/>
              </w:rPr>
            </w:r>
            <w:r w:rsidR="005F3C15">
              <w:rPr>
                <w:noProof/>
                <w:webHidden/>
              </w:rPr>
              <w:fldChar w:fldCharType="separate"/>
            </w:r>
            <w:r>
              <w:rPr>
                <w:noProof/>
                <w:webHidden/>
              </w:rPr>
              <w:t>88</w:t>
            </w:r>
            <w:r w:rsidR="005F3C15">
              <w:rPr>
                <w:noProof/>
                <w:webHidden/>
              </w:rPr>
              <w:fldChar w:fldCharType="end"/>
            </w:r>
          </w:hyperlink>
        </w:p>
        <w:p w14:paraId="35F83B7E" w14:textId="0DC35A4A"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203" w:history="1">
            <w:r w:rsidR="005F3C15" w:rsidRPr="00E75872">
              <w:rPr>
                <w:rStyle w:val="-"/>
                <w:noProof/>
                <w:lang w:val="el-GR"/>
              </w:rPr>
              <w:t xml:space="preserve">ΠΑΡΑΡΤΗΜΑ </w:t>
            </w:r>
            <w:r w:rsidR="005F3C15" w:rsidRPr="00E75872">
              <w:rPr>
                <w:rStyle w:val="-"/>
                <w:noProof/>
              </w:rPr>
              <w:t>VI</w:t>
            </w:r>
            <w:r w:rsidR="005F3C15" w:rsidRPr="00E75872">
              <w:rPr>
                <w:rStyle w:val="-"/>
                <w:noProof/>
                <w:lang w:val="el-GR"/>
              </w:rPr>
              <w:t>Ι – Άλλες Δηλώσεις</w:t>
            </w:r>
            <w:r w:rsidR="005F3C15">
              <w:rPr>
                <w:noProof/>
                <w:webHidden/>
              </w:rPr>
              <w:tab/>
            </w:r>
            <w:r w:rsidR="005F3C15">
              <w:rPr>
                <w:noProof/>
                <w:webHidden/>
              </w:rPr>
              <w:fldChar w:fldCharType="begin"/>
            </w:r>
            <w:r w:rsidR="005F3C15">
              <w:rPr>
                <w:noProof/>
                <w:webHidden/>
              </w:rPr>
              <w:instrText xml:space="preserve"> PAGEREF _Toc129883203 \h </w:instrText>
            </w:r>
            <w:r w:rsidR="005F3C15">
              <w:rPr>
                <w:noProof/>
                <w:webHidden/>
              </w:rPr>
            </w:r>
            <w:r w:rsidR="005F3C15">
              <w:rPr>
                <w:noProof/>
                <w:webHidden/>
              </w:rPr>
              <w:fldChar w:fldCharType="separate"/>
            </w:r>
            <w:r>
              <w:rPr>
                <w:noProof/>
                <w:webHidden/>
              </w:rPr>
              <w:t>89</w:t>
            </w:r>
            <w:r w:rsidR="005F3C15">
              <w:rPr>
                <w:noProof/>
                <w:webHidden/>
              </w:rPr>
              <w:fldChar w:fldCharType="end"/>
            </w:r>
          </w:hyperlink>
        </w:p>
        <w:p w14:paraId="0F0F1363" w14:textId="29F5F6EE"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204" w:history="1">
            <w:r w:rsidR="005F3C15" w:rsidRPr="00E75872">
              <w:rPr>
                <w:rStyle w:val="-"/>
                <w:noProof/>
                <w:lang w:val="el-GR"/>
              </w:rPr>
              <w:t xml:space="preserve">ΠΑΡΑΡΤΗΜΑ </w:t>
            </w:r>
            <w:r w:rsidR="005F3C15" w:rsidRPr="00E75872">
              <w:rPr>
                <w:rStyle w:val="-"/>
                <w:noProof/>
              </w:rPr>
              <w:t>VIII</w:t>
            </w:r>
            <w:r w:rsidR="005F3C15" w:rsidRPr="00E75872">
              <w:rPr>
                <w:rStyle w:val="-"/>
                <w:noProof/>
                <w:lang w:val="el-GR"/>
              </w:rPr>
              <w:t xml:space="preserve"> – Υποδείγματα Εγγυητικών Επιστολών</w:t>
            </w:r>
            <w:r w:rsidR="005F3C15">
              <w:rPr>
                <w:noProof/>
                <w:webHidden/>
              </w:rPr>
              <w:tab/>
            </w:r>
            <w:r w:rsidR="005F3C15">
              <w:rPr>
                <w:noProof/>
                <w:webHidden/>
              </w:rPr>
              <w:fldChar w:fldCharType="begin"/>
            </w:r>
            <w:r w:rsidR="005F3C15">
              <w:rPr>
                <w:noProof/>
                <w:webHidden/>
              </w:rPr>
              <w:instrText xml:space="preserve"> PAGEREF _Toc129883204 \h </w:instrText>
            </w:r>
            <w:r w:rsidR="005F3C15">
              <w:rPr>
                <w:noProof/>
                <w:webHidden/>
              </w:rPr>
            </w:r>
            <w:r w:rsidR="005F3C15">
              <w:rPr>
                <w:noProof/>
                <w:webHidden/>
              </w:rPr>
              <w:fldChar w:fldCharType="separate"/>
            </w:r>
            <w:r>
              <w:rPr>
                <w:noProof/>
                <w:webHidden/>
              </w:rPr>
              <w:t>90</w:t>
            </w:r>
            <w:r w:rsidR="005F3C15">
              <w:rPr>
                <w:noProof/>
                <w:webHidden/>
              </w:rPr>
              <w:fldChar w:fldCharType="end"/>
            </w:r>
          </w:hyperlink>
        </w:p>
        <w:p w14:paraId="506782CC" w14:textId="3F85B2BE" w:rsidR="005F3C15" w:rsidRDefault="00FB0018">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83205" w:history="1">
            <w:r w:rsidR="005F3C15" w:rsidRPr="00E75872">
              <w:rPr>
                <w:rStyle w:val="-"/>
                <w:noProof/>
                <w:lang w:val="el-GR"/>
              </w:rPr>
              <w:t>I.</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Εγγυητική Επιστολή Συμμετοχής</w:t>
            </w:r>
            <w:r w:rsidR="005F3C15">
              <w:rPr>
                <w:noProof/>
                <w:webHidden/>
              </w:rPr>
              <w:tab/>
            </w:r>
            <w:r w:rsidR="005F3C15">
              <w:rPr>
                <w:noProof/>
                <w:webHidden/>
              </w:rPr>
              <w:fldChar w:fldCharType="begin"/>
            </w:r>
            <w:r w:rsidR="005F3C15">
              <w:rPr>
                <w:noProof/>
                <w:webHidden/>
              </w:rPr>
              <w:instrText xml:space="preserve"> PAGEREF _Toc129883205 \h </w:instrText>
            </w:r>
            <w:r w:rsidR="005F3C15">
              <w:rPr>
                <w:noProof/>
                <w:webHidden/>
              </w:rPr>
            </w:r>
            <w:r w:rsidR="005F3C15">
              <w:rPr>
                <w:noProof/>
                <w:webHidden/>
              </w:rPr>
              <w:fldChar w:fldCharType="separate"/>
            </w:r>
            <w:r>
              <w:rPr>
                <w:noProof/>
                <w:webHidden/>
              </w:rPr>
              <w:t>90</w:t>
            </w:r>
            <w:r w:rsidR="005F3C15">
              <w:rPr>
                <w:noProof/>
                <w:webHidden/>
              </w:rPr>
              <w:fldChar w:fldCharType="end"/>
            </w:r>
          </w:hyperlink>
        </w:p>
        <w:p w14:paraId="2E11B10A" w14:textId="7EA8517A" w:rsidR="005F3C15" w:rsidRDefault="00FB0018">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83206" w:history="1">
            <w:r w:rsidR="005F3C15" w:rsidRPr="00E75872">
              <w:rPr>
                <w:rStyle w:val="-"/>
                <w:noProof/>
                <w:lang w:val="el-GR"/>
              </w:rPr>
              <w:t>II.</w:t>
            </w:r>
            <w:r w:rsidR="005F3C15">
              <w:rPr>
                <w:rFonts w:asciiTheme="minorHAnsi" w:eastAsiaTheme="minorEastAsia" w:hAnsiTheme="minorHAnsi" w:cstheme="minorBidi"/>
                <w:i w:val="0"/>
                <w:iCs w:val="0"/>
                <w:noProof/>
                <w:sz w:val="22"/>
                <w:szCs w:val="22"/>
                <w:lang w:val="en-US" w:eastAsia="en-US" w:bidi="he-IL"/>
              </w:rPr>
              <w:tab/>
            </w:r>
            <w:r w:rsidR="005F3C15" w:rsidRPr="00E75872">
              <w:rPr>
                <w:rStyle w:val="-"/>
                <w:noProof/>
                <w:lang w:val="el-GR"/>
              </w:rPr>
              <w:t>Εγγυητική Επιστολή Καλής Εκτέλεσης</w:t>
            </w:r>
            <w:r w:rsidR="005F3C15">
              <w:rPr>
                <w:noProof/>
                <w:webHidden/>
              </w:rPr>
              <w:tab/>
            </w:r>
            <w:r w:rsidR="005F3C15">
              <w:rPr>
                <w:noProof/>
                <w:webHidden/>
              </w:rPr>
              <w:fldChar w:fldCharType="begin"/>
            </w:r>
            <w:r w:rsidR="005F3C15">
              <w:rPr>
                <w:noProof/>
                <w:webHidden/>
              </w:rPr>
              <w:instrText xml:space="preserve"> PAGEREF _Toc129883206 \h </w:instrText>
            </w:r>
            <w:r w:rsidR="005F3C15">
              <w:rPr>
                <w:noProof/>
                <w:webHidden/>
              </w:rPr>
            </w:r>
            <w:r w:rsidR="005F3C15">
              <w:rPr>
                <w:noProof/>
                <w:webHidden/>
              </w:rPr>
              <w:fldChar w:fldCharType="separate"/>
            </w:r>
            <w:r>
              <w:rPr>
                <w:noProof/>
                <w:webHidden/>
              </w:rPr>
              <w:t>91</w:t>
            </w:r>
            <w:r w:rsidR="005F3C15">
              <w:rPr>
                <w:noProof/>
                <w:webHidden/>
              </w:rPr>
              <w:fldChar w:fldCharType="end"/>
            </w:r>
          </w:hyperlink>
        </w:p>
        <w:p w14:paraId="77C199CE" w14:textId="40C9347E"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207" w:history="1">
            <w:r w:rsidR="005F3C15" w:rsidRPr="00E75872">
              <w:rPr>
                <w:rStyle w:val="-"/>
                <w:noProof/>
                <w:lang w:val="el-GR"/>
              </w:rPr>
              <w:t>ΠΑΡΑΡΤΗΜΑ IX– ΕΝΗΜΕΡΩΣΗ ΓΙΑ ΤΗΝ ΕΠΕΞΕΡΓΑΣΙΑ ΠΡΟΣΩΠΙΚΩΝ ΔΕΔΟΜΕΝΩΝ</w:t>
            </w:r>
            <w:r w:rsidR="005F3C15">
              <w:rPr>
                <w:noProof/>
                <w:webHidden/>
              </w:rPr>
              <w:tab/>
            </w:r>
            <w:r w:rsidR="005F3C15">
              <w:rPr>
                <w:noProof/>
                <w:webHidden/>
              </w:rPr>
              <w:fldChar w:fldCharType="begin"/>
            </w:r>
            <w:r w:rsidR="005F3C15">
              <w:rPr>
                <w:noProof/>
                <w:webHidden/>
              </w:rPr>
              <w:instrText xml:space="preserve"> PAGEREF _Toc129883207 \h </w:instrText>
            </w:r>
            <w:r w:rsidR="005F3C15">
              <w:rPr>
                <w:noProof/>
                <w:webHidden/>
              </w:rPr>
            </w:r>
            <w:r w:rsidR="005F3C15">
              <w:rPr>
                <w:noProof/>
                <w:webHidden/>
              </w:rPr>
              <w:fldChar w:fldCharType="separate"/>
            </w:r>
            <w:r>
              <w:rPr>
                <w:noProof/>
                <w:webHidden/>
              </w:rPr>
              <w:t>92</w:t>
            </w:r>
            <w:r w:rsidR="005F3C15">
              <w:rPr>
                <w:noProof/>
                <w:webHidden/>
              </w:rPr>
              <w:fldChar w:fldCharType="end"/>
            </w:r>
          </w:hyperlink>
        </w:p>
        <w:p w14:paraId="5936777C" w14:textId="5E4458CE" w:rsidR="005F3C15" w:rsidRDefault="00FB0018">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83208" w:history="1">
            <w:r w:rsidR="005F3C15" w:rsidRPr="00E75872">
              <w:rPr>
                <w:rStyle w:val="-"/>
                <w:noProof/>
                <w:lang w:val="el-GR"/>
              </w:rPr>
              <w:t xml:space="preserve">ΠΑΡΑΡΤΗΜΑ </w:t>
            </w:r>
            <w:r w:rsidR="005F3C15" w:rsidRPr="00E75872">
              <w:rPr>
                <w:rStyle w:val="-"/>
                <w:noProof/>
              </w:rPr>
              <w:t>X</w:t>
            </w:r>
            <w:r w:rsidR="005F3C15" w:rsidRPr="00E75872">
              <w:rPr>
                <w:rStyle w:val="-"/>
                <w:noProof/>
                <w:lang w:val="el-GR"/>
              </w:rPr>
              <w:t xml:space="preserve"> – Ρήτρα Ακεραιότητας</w:t>
            </w:r>
            <w:r w:rsidR="005F3C15">
              <w:rPr>
                <w:noProof/>
                <w:webHidden/>
              </w:rPr>
              <w:tab/>
            </w:r>
            <w:r w:rsidR="005F3C15">
              <w:rPr>
                <w:noProof/>
                <w:webHidden/>
              </w:rPr>
              <w:fldChar w:fldCharType="begin"/>
            </w:r>
            <w:r w:rsidR="005F3C15">
              <w:rPr>
                <w:noProof/>
                <w:webHidden/>
              </w:rPr>
              <w:instrText xml:space="preserve"> PAGEREF _Toc129883208 \h </w:instrText>
            </w:r>
            <w:r w:rsidR="005F3C15">
              <w:rPr>
                <w:noProof/>
                <w:webHidden/>
              </w:rPr>
            </w:r>
            <w:r w:rsidR="005F3C15">
              <w:rPr>
                <w:noProof/>
                <w:webHidden/>
              </w:rPr>
              <w:fldChar w:fldCharType="separate"/>
            </w:r>
            <w:r>
              <w:rPr>
                <w:noProof/>
                <w:webHidden/>
              </w:rPr>
              <w:t>93</w:t>
            </w:r>
            <w:r w:rsidR="005F3C15">
              <w:rPr>
                <w:noProof/>
                <w:webHidden/>
              </w:rPr>
              <w:fldChar w:fldCharType="end"/>
            </w:r>
          </w:hyperlink>
        </w:p>
        <w:p w14:paraId="25698511" w14:textId="77777777" w:rsidR="00A81D32" w:rsidRDefault="005D6014" w:rsidP="00B91284">
          <w:pPr>
            <w:spacing w:after="0"/>
            <w:rPr>
              <w:b/>
              <w:bCs/>
              <w:caps/>
              <w:sz w:val="20"/>
              <w:szCs w:val="20"/>
            </w:rPr>
          </w:pPr>
          <w:r>
            <w:rPr>
              <w:b/>
              <w:bCs/>
              <w:caps/>
              <w:sz w:val="20"/>
              <w:szCs w:val="20"/>
            </w:rPr>
            <w:fldChar w:fldCharType="end"/>
          </w:r>
        </w:p>
      </w:sdtContent>
    </w:sdt>
    <w:p w14:paraId="55CD7CD3" w14:textId="3030E303" w:rsidR="008338F0" w:rsidRPr="003329FF" w:rsidRDefault="003355E7">
      <w:pPr>
        <w:pStyle w:val="1"/>
        <w:numPr>
          <w:ilvl w:val="0"/>
          <w:numId w:val="17"/>
        </w:numPr>
        <w:rPr>
          <w:lang w:val="el-GR"/>
        </w:rPr>
      </w:pPr>
      <w:bookmarkStart w:id="9" w:name="_Toc97194404"/>
      <w:bookmarkStart w:id="10" w:name="_Toc129883108"/>
      <w:r w:rsidRPr="003329FF">
        <w:rPr>
          <w:lang w:val="el-GR"/>
        </w:rPr>
        <w:t>ΑΝΑΘΕΤΟΥΣΑ ΑΡΧΗ ΚΑΙ ΑΝΤΙΚΕΙΜΕΝΟ ΣΥΜΒΑΣΗΣ</w:t>
      </w:r>
      <w:bookmarkEnd w:id="9"/>
      <w:bookmarkEnd w:id="10"/>
    </w:p>
    <w:p w14:paraId="473A9C05" w14:textId="77777777" w:rsidR="008338F0" w:rsidRPr="0032146B" w:rsidRDefault="003355E7">
      <w:pPr>
        <w:pStyle w:val="2"/>
        <w:numPr>
          <w:ilvl w:val="1"/>
          <w:numId w:val="18"/>
        </w:numPr>
        <w:rPr>
          <w:lang w:val="el-GR"/>
        </w:rPr>
      </w:pPr>
      <w:bookmarkStart w:id="11" w:name="_Toc97194256"/>
      <w:bookmarkStart w:id="12" w:name="_Toc97194405"/>
      <w:bookmarkStart w:id="13" w:name="_Toc129883109"/>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87DA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FB0018">
            <w:pPr>
              <w:pStyle w:val="normalwithoutspacing"/>
              <w:snapToGrid w:val="0"/>
              <w:rPr>
                <w:lang w:val="en-US"/>
              </w:rPr>
            </w:pPr>
            <w:hyperlink r:id="rId12"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774221F" w:rsidR="008338F0" w:rsidRPr="00603221" w:rsidRDefault="00131C21">
            <w:pPr>
              <w:pStyle w:val="normalwithoutspacing"/>
              <w:snapToGrid w:val="0"/>
              <w:rPr>
                <w:highlight w:val="magenta"/>
                <w:lang w:val="en-US"/>
              </w:rPr>
            </w:pPr>
            <w: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FB0018">
            <w:pPr>
              <w:pStyle w:val="normalwithoutspacing"/>
              <w:snapToGrid w:val="0"/>
            </w:pPr>
            <w:hyperlink r:id="rId13"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04634255"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5F3C15" w:rsidRPr="005F3C15">
        <w:t>.</w:t>
      </w:r>
      <w:r w:rsidR="00DB2700" w:rsidRPr="00603221">
        <w:t xml:space="preserve">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2B4EA51"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5F3C15" w:rsidRPr="005F3C15">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8A984DF"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4"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3FD30AB1"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15"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29883110"/>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516D68E7" w14:textId="194C85CD" w:rsidR="000C6460" w:rsidRPr="00092F07" w:rsidRDefault="000C6460" w:rsidP="000C6460">
      <w:pPr>
        <w:pStyle w:val="normalwithoutspacing"/>
      </w:pPr>
      <w:r w:rsidRPr="00092F07">
        <w:t xml:space="preserve">Φορέας χρηματοδότησης της Σύμβασης είναι το Υπουργείο </w:t>
      </w:r>
      <w:r>
        <w:t>Υγείας</w:t>
      </w:r>
      <w:r w:rsidRPr="00092F07">
        <w:t xml:space="preserve">. </w:t>
      </w:r>
    </w:p>
    <w:p w14:paraId="6D5E466C" w14:textId="77777777" w:rsidR="000C6460" w:rsidRDefault="000C6460" w:rsidP="000C6460">
      <w:pPr>
        <w:rPr>
          <w:lang w:val="el-GR"/>
        </w:rPr>
      </w:pPr>
    </w:p>
    <w:p w14:paraId="54C09BA3" w14:textId="70569C71" w:rsidR="000C6460" w:rsidRPr="00852099" w:rsidRDefault="000C6460" w:rsidP="000C6460">
      <w:pPr>
        <w:rPr>
          <w:lang w:val="el-GR"/>
        </w:rPr>
      </w:pPr>
      <w:bookmarkStart w:id="18" w:name="_Hlk129166241"/>
      <w:r w:rsidRPr="00DD6E74">
        <w:rPr>
          <w:lang w:val="el-GR"/>
        </w:rPr>
        <w:t xml:space="preserve">Οι δαπάνες του Έργου θα βαρύνουν το Πρόγραμμα Δημοσίων Επενδύσεων - </w:t>
      </w:r>
      <w:r w:rsidRPr="00E6206E">
        <w:t>TAA</w:t>
      </w:r>
      <w:r w:rsidRPr="00DD6E74">
        <w:rPr>
          <w:lang w:val="el-GR"/>
        </w:rPr>
        <w:t xml:space="preserve">, και συγκεκριμένα την ΣΑΤΑ 091 με </w:t>
      </w:r>
      <w:proofErr w:type="spellStart"/>
      <w:r w:rsidRPr="00DD6E74">
        <w:rPr>
          <w:lang w:val="el-GR"/>
        </w:rPr>
        <w:t>ενάριθμο</w:t>
      </w:r>
      <w:proofErr w:type="spellEnd"/>
      <w:r w:rsidRPr="00DD6E74">
        <w:rPr>
          <w:lang w:val="el-GR"/>
        </w:rPr>
        <w:t xml:space="preserve"> κωδικό: </w:t>
      </w:r>
      <w:r w:rsidRPr="00E27BE9">
        <w:rPr>
          <w:lang w:val="el-GR"/>
        </w:rPr>
        <w:t>2023ΤΑ09100003</w:t>
      </w:r>
      <w:r w:rsidR="00233F8C">
        <w:rPr>
          <w:lang w:val="el-GR"/>
        </w:rPr>
        <w:t>.</w:t>
      </w:r>
    </w:p>
    <w:p w14:paraId="7C1FA689" w14:textId="77777777" w:rsidR="000C6460" w:rsidRDefault="000C6460" w:rsidP="000C6460">
      <w:pPr>
        <w:pStyle w:val="normalwithoutspacing"/>
      </w:pPr>
    </w:p>
    <w:p w14:paraId="6544CC4E" w14:textId="77777777" w:rsidR="000C6460" w:rsidRPr="000A6850" w:rsidRDefault="000C6460" w:rsidP="000C6460">
      <w:pPr>
        <w:rPr>
          <w:lang w:val="el-GR"/>
        </w:rPr>
      </w:pPr>
      <w:r w:rsidRPr="000305FE">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305FE">
        <w:t>NextGeneration</w:t>
      </w:r>
      <w:r w:rsidRPr="000305FE">
        <w:rPr>
          <w:lang w:val="el-GR"/>
        </w:rPr>
        <w:t xml:space="preserve"> </w:t>
      </w:r>
      <w:r w:rsidRPr="000305FE">
        <w:t>EU</w:t>
      </w:r>
      <w:r w:rsidRPr="000305FE">
        <w:rPr>
          <w:lang w:val="el-GR"/>
        </w:rPr>
        <w:t xml:space="preserve"> (κωδικός Δράσης: 16783 / Άξονας 3.3), με βάση την Απόφαση Ένταξης με </w:t>
      </w:r>
      <w:proofErr w:type="spellStart"/>
      <w:r w:rsidRPr="000305FE">
        <w:rPr>
          <w:lang w:val="el-GR"/>
        </w:rPr>
        <w:t>αρ</w:t>
      </w:r>
      <w:proofErr w:type="spellEnd"/>
      <w:r w:rsidRPr="000305FE">
        <w:rPr>
          <w:lang w:val="el-GR"/>
        </w:rPr>
        <w:t xml:space="preserve">. </w:t>
      </w:r>
      <w:proofErr w:type="spellStart"/>
      <w:r w:rsidRPr="000305FE">
        <w:rPr>
          <w:lang w:val="el-GR"/>
        </w:rPr>
        <w:t>πρωτ</w:t>
      </w:r>
      <w:proofErr w:type="spellEnd"/>
      <w:r w:rsidRPr="000305FE">
        <w:rPr>
          <w:lang w:val="el-GR"/>
        </w:rPr>
        <w:t>. 30987 ΕΞ 2023/24-02-2023 (Α.Π ΚτΠ Μ.Α.Ε. 3919/24-02-2023)  και ΑΔΑ: Ω8Δ8Η-2ΥΥ</w:t>
      </w:r>
      <w:r w:rsidRPr="00873A9C">
        <w:rPr>
          <w:lang w:val="el-GR"/>
        </w:rPr>
        <w:t>,</w:t>
      </w:r>
      <w:r w:rsidRPr="000305FE">
        <w:rPr>
          <w:lang w:val="el-GR"/>
        </w:rPr>
        <w:t xml:space="preserve">  έχει δε λάβει κωδικό</w:t>
      </w:r>
      <w:r w:rsidRPr="006374E1">
        <w:rPr>
          <w:lang w:val="el-GR"/>
        </w:rPr>
        <w:t xml:space="preserve"> ΟΠΣ ΤΑ: </w:t>
      </w:r>
      <w:r>
        <w:rPr>
          <w:lang w:val="el-GR"/>
        </w:rPr>
        <w:t>5202702</w:t>
      </w:r>
      <w:r w:rsidRPr="006374E1">
        <w:rPr>
          <w:lang w:val="el-GR"/>
        </w:rPr>
        <w:t>.</w:t>
      </w:r>
    </w:p>
    <w:bookmarkEnd w:id="18"/>
    <w:p w14:paraId="26C8127A" w14:textId="77777777" w:rsidR="00DE714A" w:rsidRDefault="00DE714A" w:rsidP="00092F07">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29883111"/>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1BF1E2A9" w14:textId="5186419E"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Pr="000E3C4E">
        <w:rPr>
          <w:lang w:val="el-GR"/>
        </w:rPr>
        <w:t xml:space="preserve">o Σχεδιασμός Υλοποίηση και Λειτουργία του Συστήματος </w:t>
      </w:r>
      <w:r w:rsidR="00272203" w:rsidRPr="00272203">
        <w:rPr>
          <w:lang w:val="el-GR"/>
        </w:rPr>
        <w:t>για τις ανάγκες του Προγράμματος «</w:t>
      </w:r>
      <w:r w:rsidR="00DE714A">
        <w:rPr>
          <w:lang w:val="el-GR"/>
        </w:rPr>
        <w:t>Ο</w:t>
      </w:r>
      <w:r w:rsidR="00272203" w:rsidRPr="00272203">
        <w:rPr>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00272203" w:rsidRPr="00272203">
        <w:rPr>
          <w:lang w:val="el-GR"/>
        </w:rPr>
        <w:t>Dentist</w:t>
      </w:r>
      <w:proofErr w:type="spellEnd"/>
      <w:r w:rsidR="00272203" w:rsidRPr="00272203">
        <w:rPr>
          <w:lang w:val="el-GR"/>
        </w:rPr>
        <w:t xml:space="preserve"> PASS)</w:t>
      </w:r>
      <w:r w:rsidRPr="00F2571B">
        <w:rPr>
          <w:lang w:val="el-GR"/>
        </w:rPr>
        <w:t>.</w:t>
      </w:r>
    </w:p>
    <w:p w14:paraId="118B914D" w14:textId="2305F216" w:rsidR="006D3DA7" w:rsidRPr="00512B45"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w:t>
      </w:r>
      <w:r w:rsidRPr="00512B45">
        <w:rPr>
          <w:lang w:val="el-GR"/>
        </w:rPr>
        <w:t xml:space="preserve">δημοσίων συμβάσεων (CPV) : </w:t>
      </w:r>
      <w:r w:rsidR="000E3C4E" w:rsidRPr="00512B45">
        <w:rPr>
          <w:lang w:val="el-GR"/>
        </w:rPr>
        <w:t>72200000-7 - Υπηρεσίες προγραμματισμού λογισμικού και παροχής συμβουλών, 72253200-5 - Υπηρεσίες υποστήριξης συστημάτων πληροφορικής</w:t>
      </w:r>
      <w:r w:rsidR="006D3DA7" w:rsidRPr="00512B45">
        <w:rPr>
          <w:rFonts w:cstheme="minorHAnsi"/>
          <w:lang w:val="el-GR"/>
        </w:rPr>
        <w:t>.</w:t>
      </w:r>
    </w:p>
    <w:p w14:paraId="53773ED9" w14:textId="26902BBB" w:rsidR="00272B7A" w:rsidRPr="00512B45" w:rsidRDefault="00272B7A">
      <w:pPr>
        <w:rPr>
          <w:lang w:val="el-GR"/>
        </w:rPr>
      </w:pPr>
      <w:r w:rsidRPr="00512B45">
        <w:rPr>
          <w:lang w:val="el-GR"/>
        </w:rPr>
        <w:t xml:space="preserve">Το αντικείμενο της παρούσας σύμβασης δεν υποδιαιρείται σε τμήματα, λόγω της </w:t>
      </w:r>
      <w:r w:rsidR="00A00118" w:rsidRPr="00512B45">
        <w:rPr>
          <w:lang w:val="el-GR"/>
        </w:rPr>
        <w:t xml:space="preserve">ανάγκης για την </w:t>
      </w:r>
      <w:r w:rsidR="000E3C4E" w:rsidRPr="00512B45">
        <w:rPr>
          <w:lang w:val="el-GR"/>
        </w:rPr>
        <w:t>υλοποίηση ενός ενιαίου συστήματος</w:t>
      </w:r>
      <w:r w:rsidR="00A00118" w:rsidRPr="00512B45">
        <w:rPr>
          <w:lang w:val="el-GR"/>
        </w:rPr>
        <w:t xml:space="preserve"> </w:t>
      </w:r>
      <w:r w:rsidR="00272203" w:rsidRPr="00512B45">
        <w:rPr>
          <w:lang w:val="el-GR"/>
        </w:rPr>
        <w:t>για τις ανάγκες του Προγράμματος «Χορήγηση οικονομικής ενίσχυσης για τη διενέργεια πράξεων προληπτικής οδοντιατρικής φροντίδας σε παιδιά ηλικίας έξι έως δώδεκα (6-12) ετών - (</w:t>
      </w:r>
      <w:proofErr w:type="spellStart"/>
      <w:r w:rsidR="00272203" w:rsidRPr="00512B45">
        <w:rPr>
          <w:lang w:val="el-GR"/>
        </w:rPr>
        <w:t>Dentist</w:t>
      </w:r>
      <w:proofErr w:type="spellEnd"/>
      <w:r w:rsidR="00272203" w:rsidRPr="00512B45">
        <w:rPr>
          <w:lang w:val="el-GR"/>
        </w:rPr>
        <w:t xml:space="preserve"> PASS)</w:t>
      </w:r>
      <w:r w:rsidRPr="00512B45">
        <w:rPr>
          <w:lang w:val="el-GR"/>
        </w:rPr>
        <w:t>. Προσφορές γίνονται αποδεκτές για το σύνολο των υπηρεσιών που περιγράφονται.</w:t>
      </w:r>
    </w:p>
    <w:p w14:paraId="7DC05B8F" w14:textId="77777777" w:rsidR="000E3C4E" w:rsidRPr="00512B45" w:rsidRDefault="000E3C4E">
      <w:pPr>
        <w:rPr>
          <w:lang w:val="el-GR"/>
        </w:rPr>
      </w:pPr>
      <w:r w:rsidRPr="00512B45">
        <w:rPr>
          <w:lang w:val="el-GR"/>
        </w:rPr>
        <w:t>Συνολική  εκτιμώμενη αξία σύμβασης €213.000,00 μη Περιλαμβανομένου ΦΠΑ , προϋπολογισμός με ΦΠΑ: €264.120,00, ΦΠΑ 24% €51.120,00.</w:t>
      </w:r>
    </w:p>
    <w:p w14:paraId="40797A5E" w14:textId="142EF335" w:rsidR="008338F0" w:rsidRPr="00512B45" w:rsidRDefault="003355E7">
      <w:pPr>
        <w:rPr>
          <w:lang w:val="el-GR"/>
        </w:rPr>
      </w:pPr>
      <w:r w:rsidRPr="00512B45">
        <w:rPr>
          <w:lang w:val="el-GR"/>
        </w:rPr>
        <w:t>Η διάρκεια της σύμβασης ορίζεται</w:t>
      </w:r>
      <w:r w:rsidR="00E1337D" w:rsidRPr="00512B45">
        <w:rPr>
          <w:lang w:val="el-GR"/>
        </w:rPr>
        <w:t xml:space="preserve"> </w:t>
      </w:r>
      <w:r w:rsidRPr="00512B45">
        <w:rPr>
          <w:lang w:val="el-GR"/>
        </w:rPr>
        <w:t xml:space="preserve">σε </w:t>
      </w:r>
      <w:r w:rsidR="00BD318C" w:rsidRPr="00512B45">
        <w:rPr>
          <w:lang w:val="el-GR"/>
        </w:rPr>
        <w:t>οκτώ</w:t>
      </w:r>
      <w:r w:rsidR="00A00118" w:rsidRPr="00512B45">
        <w:rPr>
          <w:lang w:val="el-GR"/>
        </w:rPr>
        <w:t xml:space="preserve"> (</w:t>
      </w:r>
      <w:r w:rsidR="00BD318C" w:rsidRPr="00512B45">
        <w:rPr>
          <w:lang w:val="el-GR"/>
        </w:rPr>
        <w:t>8</w:t>
      </w:r>
      <w:r w:rsidR="00A00118" w:rsidRPr="00512B45">
        <w:rPr>
          <w:lang w:val="el-GR"/>
        </w:rPr>
        <w:t xml:space="preserve">) </w:t>
      </w:r>
      <w:r w:rsidRPr="00512B45">
        <w:rPr>
          <w:lang w:val="el-GR"/>
        </w:rPr>
        <w:t xml:space="preserve">μήνες </w:t>
      </w:r>
      <w:r w:rsidR="004F203B" w:rsidRPr="00512B45">
        <w:rPr>
          <w:lang w:val="el-GR"/>
        </w:rPr>
        <w:t xml:space="preserve">συμπεριλαμβανομένης της διαδικασίας </w:t>
      </w:r>
      <w:r w:rsidR="00E2271E" w:rsidRPr="00512B45">
        <w:rPr>
          <w:lang w:val="el-GR"/>
        </w:rPr>
        <w:t xml:space="preserve">ελέγχου και παραλαβής </w:t>
      </w:r>
      <w:r w:rsidR="004F203B" w:rsidRPr="00512B45">
        <w:rPr>
          <w:lang w:val="el-GR"/>
        </w:rPr>
        <w:t>παραδοτέων, όπως ορίζεται στην Παρ.</w:t>
      </w:r>
      <w:r w:rsidR="00BA2DC9" w:rsidRPr="00512B45">
        <w:rPr>
          <w:lang w:val="el-GR"/>
        </w:rPr>
        <w:t xml:space="preserve"> </w:t>
      </w:r>
      <w:r w:rsidR="004F203B" w:rsidRPr="00512B45">
        <w:rPr>
          <w:lang w:val="el-GR"/>
        </w:rPr>
        <w:fldChar w:fldCharType="begin"/>
      </w:r>
      <w:r w:rsidR="004F203B" w:rsidRPr="00512B45">
        <w:rPr>
          <w:lang w:val="el-GR"/>
        </w:rPr>
        <w:instrText xml:space="preserve"> REF _Ref40954198 \r \h </w:instrText>
      </w:r>
      <w:r w:rsidR="00672C9B" w:rsidRPr="00512B45">
        <w:rPr>
          <w:lang w:val="el-GR"/>
        </w:rPr>
        <w:instrText xml:space="preserve"> \* MERGEFORMAT </w:instrText>
      </w:r>
      <w:r w:rsidR="004F203B" w:rsidRPr="00512B45">
        <w:rPr>
          <w:lang w:val="el-GR"/>
        </w:rPr>
      </w:r>
      <w:r w:rsidR="004F203B" w:rsidRPr="00512B45">
        <w:rPr>
          <w:lang w:val="el-GR"/>
        </w:rPr>
        <w:fldChar w:fldCharType="separate"/>
      </w:r>
      <w:r w:rsidR="00FB0018">
        <w:rPr>
          <w:cs/>
          <w:lang w:val="el-GR"/>
        </w:rPr>
        <w:t>‎</w:t>
      </w:r>
      <w:r w:rsidR="00FB0018">
        <w:rPr>
          <w:lang w:val="el-GR"/>
        </w:rPr>
        <w:t>6.3</w:t>
      </w:r>
      <w:r w:rsidR="004F203B" w:rsidRPr="00512B45">
        <w:rPr>
          <w:lang w:val="el-GR"/>
        </w:rPr>
        <w:fldChar w:fldCharType="end"/>
      </w:r>
      <w:r w:rsidR="002E6472" w:rsidRPr="00512B45">
        <w:rPr>
          <w:lang w:val="el-GR"/>
        </w:rPr>
        <w:t xml:space="preserve"> της παρούσας.</w:t>
      </w:r>
    </w:p>
    <w:p w14:paraId="0F585134" w14:textId="50842987" w:rsidR="008338F0" w:rsidRPr="00603221" w:rsidRDefault="003355E7">
      <w:pPr>
        <w:rPr>
          <w:lang w:val="el-GR"/>
        </w:rPr>
      </w:pPr>
      <w:r w:rsidRPr="00512B45">
        <w:rPr>
          <w:lang w:val="el-GR"/>
        </w:rPr>
        <w:t xml:space="preserve">Αναλυτική περιγραφή του φυσικού και οικονομικού αντικειμένου της σύμβασης δίδεται στο </w:t>
      </w:r>
      <w:r w:rsidR="004D19FB" w:rsidRPr="00512B45">
        <w:rPr>
          <w:lang w:val="el-GR"/>
        </w:rPr>
        <w:fldChar w:fldCharType="begin"/>
      </w:r>
      <w:r w:rsidR="004D19FB" w:rsidRPr="00512B45">
        <w:rPr>
          <w:lang w:val="el-GR"/>
        </w:rPr>
        <w:instrText xml:space="preserve"> REF _Ref496625830 \h </w:instrText>
      </w:r>
      <w:r w:rsidR="00DF02B0" w:rsidRPr="00512B45">
        <w:rPr>
          <w:lang w:val="el-GR"/>
        </w:rPr>
        <w:instrText xml:space="preserve"> \* MERGEFORMAT </w:instrText>
      </w:r>
      <w:r w:rsidR="004D19FB" w:rsidRPr="00512B45">
        <w:rPr>
          <w:lang w:val="el-GR"/>
        </w:rPr>
      </w:r>
      <w:r w:rsidR="004D19FB" w:rsidRPr="00512B45">
        <w:rPr>
          <w:lang w:val="el-GR"/>
        </w:rPr>
        <w:fldChar w:fldCharType="separate"/>
      </w:r>
      <w:r w:rsidR="00FB0018" w:rsidRPr="00603221">
        <w:rPr>
          <w:lang w:val="el-GR"/>
        </w:rPr>
        <w:t>ΠΑΡΑΡΤΗΜΑ Ι – Αναλυτική Περιγραφή Φυσικού και Οικονομικού Αντικειμένου της Σύμβασης</w:t>
      </w:r>
      <w:r w:rsidR="004D19FB" w:rsidRPr="00512B45">
        <w:rPr>
          <w:lang w:val="el-GR"/>
        </w:rPr>
        <w:fldChar w:fldCharType="end"/>
      </w:r>
      <w:r w:rsidRPr="00512B45">
        <w:rPr>
          <w:lang w:val="el-GR"/>
        </w:rPr>
        <w:t xml:space="preserve"> ή σε</w:t>
      </w:r>
      <w:r w:rsidRPr="00603221">
        <w:rPr>
          <w:lang w:val="el-GR"/>
        </w:rPr>
        <w:t xml:space="preserve"> άλλο περιγραφικό έγγραφο της παρούσας διακήρυξης. </w:t>
      </w:r>
    </w:p>
    <w:p w14:paraId="6E8AD13A" w14:textId="5255A54C" w:rsidR="00FD40D7" w:rsidRDefault="003355E7" w:rsidP="00A00118">
      <w:pPr>
        <w:pStyle w:val="normalwithoutspacing"/>
      </w:pPr>
      <w:bookmarkStart w:id="22"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2"/>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29883112"/>
      <w:r w:rsidRPr="00603221">
        <w:rPr>
          <w:rFonts w:cs="Tahoma"/>
          <w:lang w:val="el-GR"/>
        </w:rPr>
        <w:t>Θεσμικό πλαίσιο</w:t>
      </w:r>
      <w:bookmarkEnd w:id="23"/>
      <w:bookmarkEnd w:id="24"/>
      <w:bookmarkEnd w:id="25"/>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2EBBCACC"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bookmarkStart w:id="26" w:name="_Hlk71646966"/>
      <w:r w:rsidRPr="00081E42">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55FB1FF"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33C852F"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Τον Κανονισμό (ΕΕ, </w:t>
      </w:r>
      <w:proofErr w:type="spellStart"/>
      <w:r w:rsidRPr="00081E42">
        <w:rPr>
          <w:bCs/>
          <w:lang w:val="el-GR"/>
        </w:rPr>
        <w:t>Ευρατόμ</w:t>
      </w:r>
      <w:proofErr w:type="spellEnd"/>
      <w:r w:rsidRPr="00081E42">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081E42">
        <w:rPr>
          <w:bCs/>
          <w:lang w:val="el-GR"/>
        </w:rPr>
        <w:t>Ευρατόμ</w:t>
      </w:r>
      <w:proofErr w:type="spellEnd"/>
      <w:r w:rsidRPr="00081E42">
        <w:rPr>
          <w:bCs/>
          <w:lang w:val="el-GR"/>
        </w:rPr>
        <w:t>) αριθ. 966/2012 (L 193/1).</w:t>
      </w:r>
    </w:p>
    <w:p w14:paraId="73CE5E8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αριθμ</w:t>
      </w:r>
      <w:proofErr w:type="spellEnd"/>
      <w:r w:rsidRPr="00081E42">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4F0D1DA9"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4537B449"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081E42">
        <w:rPr>
          <w:bCs/>
          <w:lang w:val="el-GR"/>
        </w:rPr>
        <w:t>κορωνοϊού</w:t>
      </w:r>
      <w:proofErr w:type="spellEnd"/>
      <w:r w:rsidRPr="00081E42">
        <w:rPr>
          <w:bCs/>
          <w:lang w:val="el-GR"/>
        </w:rPr>
        <w:t xml:space="preserve"> COVID- 19, επείγουσες δημοσιονομικές και φορολογικές ρυθμίσεις και άλλες διατάξεις» (ΦΕΚ 17/A/05-02-2021).</w:t>
      </w:r>
    </w:p>
    <w:p w14:paraId="050C30D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FBA2CD4"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64568580"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64C5A1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A28EEFD"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F651017"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αριθμ</w:t>
      </w:r>
      <w:proofErr w:type="spellEnd"/>
      <w:r w:rsidRPr="00081E42">
        <w:rPr>
          <w:bCs/>
          <w:lang w:val="el-GR"/>
        </w:rPr>
        <w:t>.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53271454"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αριθμ</w:t>
      </w:r>
      <w:proofErr w:type="spellEnd"/>
      <w:r w:rsidRPr="00081E42">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D43A96B"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081E42">
        <w:rPr>
          <w:bCs/>
          <w:lang w:val="el-GR"/>
        </w:rPr>
        <w:t>Αρ</w:t>
      </w:r>
      <w:proofErr w:type="spellEnd"/>
      <w:r w:rsidRPr="00081E42">
        <w:rPr>
          <w:bCs/>
          <w:lang w:val="el-GR"/>
        </w:rPr>
        <w:t xml:space="preserve">. </w:t>
      </w:r>
      <w:proofErr w:type="spellStart"/>
      <w:r w:rsidRPr="00081E42">
        <w:rPr>
          <w:bCs/>
          <w:lang w:val="el-GR"/>
        </w:rPr>
        <w:t>Πρωτ</w:t>
      </w:r>
      <w:proofErr w:type="spellEnd"/>
      <w:r w:rsidRPr="00081E42">
        <w:rPr>
          <w:bCs/>
          <w:lang w:val="el-GR"/>
        </w:rPr>
        <w:t xml:space="preserve">: 120141ΕΞ2021 / ΥΠΟΙΚ 30-09-2021 - ΑΔΑ: 6ΝΞ3Η-ΨΘ0), όπως τροποποιήθηκε με την υπ’ </w:t>
      </w:r>
      <w:proofErr w:type="spellStart"/>
      <w:r w:rsidRPr="00081E42">
        <w:rPr>
          <w:bCs/>
          <w:lang w:val="el-GR"/>
        </w:rPr>
        <w:t>αρ</w:t>
      </w:r>
      <w:proofErr w:type="spellEnd"/>
      <w:r w:rsidRPr="00081E42">
        <w:rPr>
          <w:bCs/>
          <w:lang w:val="el-GR"/>
        </w:rPr>
        <w:t>. 52415 ΕΞ 2022 Απόφαση του Αναπληρωτή Υπ. Οικονομικών (ΦΕΚ 1927/Β/19-04-2022).</w:t>
      </w:r>
    </w:p>
    <w:p w14:paraId="47C72B9D"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EE0F349"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με </w:t>
      </w:r>
      <w:proofErr w:type="spellStart"/>
      <w:r w:rsidRPr="00081E42">
        <w:rPr>
          <w:bCs/>
          <w:lang w:val="el-GR"/>
        </w:rPr>
        <w:t>Αρ</w:t>
      </w:r>
      <w:proofErr w:type="spellEnd"/>
      <w:r w:rsidRPr="00081E42">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6E21BC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με </w:t>
      </w:r>
      <w:proofErr w:type="spellStart"/>
      <w:r w:rsidRPr="00081E42">
        <w:rPr>
          <w:bCs/>
          <w:lang w:val="el-GR"/>
        </w:rPr>
        <w:t>Αρ</w:t>
      </w:r>
      <w:proofErr w:type="spellEnd"/>
      <w:r w:rsidRPr="00081E42">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B50561E"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w:t>
      </w:r>
      <w:proofErr w:type="spellStart"/>
      <w:r w:rsidRPr="00081E42">
        <w:rPr>
          <w:bCs/>
          <w:lang w:val="el-GR"/>
        </w:rPr>
        <w:t>Αριθμ</w:t>
      </w:r>
      <w:proofErr w:type="spellEnd"/>
      <w:r w:rsidRPr="00081E42">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40498EA"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F6AFE9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081E42">
        <w:rPr>
          <w:bCs/>
          <w:lang w:val="el-GR"/>
        </w:rPr>
        <w:t>υποκεφάλαιο</w:t>
      </w:r>
      <w:proofErr w:type="spellEnd"/>
      <w:r w:rsidRPr="00081E42">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16B56F1A"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4152/2013 «Επείγοντα μέτρα εφαρμογής των νόμων 4046/2012, 4093/2012 και 4127/2013» (ΦΕΚ 107/Α/09-05-2013).</w:t>
      </w:r>
    </w:p>
    <w:p w14:paraId="4973EB2C"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081E42">
        <w:rPr>
          <w:bCs/>
          <w:lang w:val="el-GR"/>
        </w:rPr>
        <w:t>Προπτωχευτική</w:t>
      </w:r>
      <w:proofErr w:type="spellEnd"/>
      <w:r w:rsidRPr="00081E42">
        <w:rPr>
          <w:bCs/>
          <w:lang w:val="el-GR"/>
        </w:rPr>
        <w:t xml:space="preserve"> διαδικασία εξυγίανσης και άλλες διατάξεις» (ΦΕΚ 204/Α/15-09-2011), εκτός της παρ. 3 του Α.2.</w:t>
      </w:r>
    </w:p>
    <w:p w14:paraId="7F11CFB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6959E243"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84A154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 Α.88 του Ν. 1892/1990 «Για τον εκσυγχρονισμό και την ανάπτυξη και άλλες διατάξεις» (ΦΕΚ 101/Α/31-07-1990).</w:t>
      </w:r>
    </w:p>
    <w:p w14:paraId="0D1E548E"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5F9E7B50"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4912/2022 Ενιαία Αρχή Δημοσίων Συμβάσεων και άλλες διατάξεις του Υπουργείου Δικαιοσύνης” (ΦΕΚ 59/A/17-03-2022).</w:t>
      </w:r>
    </w:p>
    <w:p w14:paraId="5DEDA0F3"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4601/2019 “Εταιρικοί µ</w:t>
      </w:r>
      <w:proofErr w:type="spellStart"/>
      <w:r w:rsidRPr="00081E42">
        <w:rPr>
          <w:bCs/>
          <w:lang w:val="el-GR"/>
        </w:rPr>
        <w:t>ετασχηµατισµοί</w:t>
      </w:r>
      <w:proofErr w:type="spellEnd"/>
      <w:r w:rsidRPr="00081E42">
        <w:rPr>
          <w:bCs/>
          <w:lang w:val="el-GR"/>
        </w:rPr>
        <w:t xml:space="preserve"> και </w:t>
      </w:r>
      <w:proofErr w:type="spellStart"/>
      <w:r w:rsidRPr="00081E42">
        <w:rPr>
          <w:bCs/>
          <w:lang w:val="el-GR"/>
        </w:rPr>
        <w:t>εναρµόνιση</w:t>
      </w:r>
      <w:proofErr w:type="spellEnd"/>
      <w:r w:rsidRPr="00081E42">
        <w:rPr>
          <w:bCs/>
          <w:lang w:val="el-GR"/>
        </w:rPr>
        <w:t xml:space="preserve"> του </w:t>
      </w:r>
      <w:proofErr w:type="spellStart"/>
      <w:r w:rsidRPr="00081E42">
        <w:rPr>
          <w:bCs/>
          <w:lang w:val="el-GR"/>
        </w:rPr>
        <w:t>νοµοθετικού</w:t>
      </w:r>
      <w:proofErr w:type="spellEnd"/>
      <w:r w:rsidRPr="00081E42">
        <w:rPr>
          <w:bCs/>
          <w:lang w:val="el-GR"/>
        </w:rPr>
        <w:t xml:space="preserve"> πλαισίου µε τις διατάξεις της Οδηγίας 2014/55/ΕΕ του Ευρωπαϊκού Κοινοβουλίου και του </w:t>
      </w:r>
      <w:proofErr w:type="spellStart"/>
      <w:r w:rsidRPr="00081E42">
        <w:rPr>
          <w:bCs/>
          <w:lang w:val="el-GR"/>
        </w:rPr>
        <w:t>Συµβουλίου</w:t>
      </w:r>
      <w:proofErr w:type="spellEnd"/>
      <w:r w:rsidRPr="00081E42">
        <w:rPr>
          <w:bCs/>
          <w:lang w:val="el-GR"/>
        </w:rPr>
        <w:t xml:space="preserve"> της 16ης Απριλίου 2014 για την έκδοση ηλεκτρονικών </w:t>
      </w:r>
      <w:proofErr w:type="spellStart"/>
      <w:r w:rsidRPr="00081E42">
        <w:rPr>
          <w:bCs/>
          <w:lang w:val="el-GR"/>
        </w:rPr>
        <w:t>τιµολογίων</w:t>
      </w:r>
      <w:proofErr w:type="spellEnd"/>
      <w:r w:rsidRPr="00081E42">
        <w:rPr>
          <w:bCs/>
          <w:lang w:val="el-GR"/>
        </w:rPr>
        <w:t xml:space="preserve"> στο πλαίσιο </w:t>
      </w:r>
      <w:proofErr w:type="spellStart"/>
      <w:r w:rsidRPr="00081E42">
        <w:rPr>
          <w:bCs/>
          <w:lang w:val="el-GR"/>
        </w:rPr>
        <w:t>δηµόσιων</w:t>
      </w:r>
      <w:proofErr w:type="spellEnd"/>
      <w:r w:rsidRPr="00081E42">
        <w:rPr>
          <w:bCs/>
          <w:lang w:val="el-GR"/>
        </w:rPr>
        <w:t xml:space="preserve"> </w:t>
      </w:r>
      <w:proofErr w:type="spellStart"/>
      <w:r w:rsidRPr="00081E42">
        <w:rPr>
          <w:bCs/>
          <w:lang w:val="el-GR"/>
        </w:rPr>
        <w:t>συµβάσεων</w:t>
      </w:r>
      <w:proofErr w:type="spellEnd"/>
      <w:r w:rsidRPr="00081E42">
        <w:rPr>
          <w:bCs/>
          <w:lang w:val="el-GR"/>
        </w:rPr>
        <w:t xml:space="preserve"> και λοιπές διατάξεις” (ΦΕΚ 44/Α/09-03-2019).</w:t>
      </w:r>
    </w:p>
    <w:p w14:paraId="004471E8"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 Π.Δ. 39/2017 “Κανονισμός εξέτασης Προδικαστικών Προσφυγών ενώπιων της Αρχής Εξέτασης Προδικαστικών Προσφυγών” (ΦΕΚ 64/Α/04-05-2017).</w:t>
      </w:r>
    </w:p>
    <w:p w14:paraId="5CD28CC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3419/2005 “Γενικό Εμπορικό Μητρώο (Γ.Ε.ΜΗ.) και Εκσυγχρονισμός της Επιμελητηριακής Νομοθεσίας” (ΦΕΚ 297/Α/06-12-2005).</w:t>
      </w:r>
    </w:p>
    <w:p w14:paraId="146F6A51"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w:t>
      </w:r>
      <w:proofErr w:type="spellStart"/>
      <w:r w:rsidRPr="00081E42">
        <w:rPr>
          <w:bCs/>
          <w:lang w:val="el-GR"/>
        </w:rPr>
        <w:t>αριθμ</w:t>
      </w:r>
      <w:proofErr w:type="spellEnd"/>
      <w:r w:rsidRPr="00081E42">
        <w:rPr>
          <w:bCs/>
          <w:lang w:val="el-GR"/>
        </w:rPr>
        <w:t xml:space="preserve">. 63446/2021 Κ.Υ.Α. “Καθορισμός Εθνικού </w:t>
      </w:r>
      <w:proofErr w:type="spellStart"/>
      <w:r w:rsidRPr="00081E42">
        <w:rPr>
          <w:bCs/>
          <w:lang w:val="el-GR"/>
        </w:rPr>
        <w:t>Μορφότυπου</w:t>
      </w:r>
      <w:proofErr w:type="spellEnd"/>
      <w:r w:rsidRPr="00081E42">
        <w:rPr>
          <w:bCs/>
          <w:lang w:val="el-GR"/>
        </w:rPr>
        <w:t xml:space="preserve"> ηλεκτρονικού τιμολογίου στο πλαίσιο των Δημοσίων Συμβάσεων” (2338/Β/02-06-2021).</w:t>
      </w:r>
    </w:p>
    <w:p w14:paraId="114E53E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Τον Ν. 4635/2019 (ιδίως  των άρθρων 85 </w:t>
      </w:r>
      <w:proofErr w:type="spellStart"/>
      <w:r w:rsidRPr="00081E42">
        <w:rPr>
          <w:bCs/>
          <w:lang w:val="el-GR"/>
        </w:rPr>
        <w:t>επ</w:t>
      </w:r>
      <w:proofErr w:type="spellEnd"/>
      <w:r w:rsidRPr="00081E42">
        <w:rPr>
          <w:bCs/>
          <w:lang w:val="el-GR"/>
        </w:rPr>
        <w:t>.) “Επενδύω στην Ελλάδα και άλλες διατάξεις” (ΦΕΚ 167/Α/30-10-2019).</w:t>
      </w:r>
    </w:p>
    <w:p w14:paraId="04F4D04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 Π.Δ. 28/2015 “Κωδικοποίηση διατάξεων για την πρόσβαση σε δημόσια έγγραφα και στοιχεία» ΦΕΚ (34/Α/23-03-2015).</w:t>
      </w:r>
    </w:p>
    <w:p w14:paraId="3EE62E9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2859/2000 “Κύρωση Κώδικα Φόρου Προστιθέμενης Αξίας” (ΦΕΚ 248/Α/07-11-2000).</w:t>
      </w:r>
    </w:p>
    <w:p w14:paraId="1F957287"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43577691"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D6C642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24A1C75"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0327F8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C52713F"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Το Α.39 του Ν. 4578/2018 «Μείωση ασφαλιστικών εισφορών και άλλες διατάξεις» (ΦΕΚ 200/Α/03-12-2018).</w:t>
      </w:r>
    </w:p>
    <w:p w14:paraId="31CF619E"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081E42">
        <w:rPr>
          <w:bCs/>
          <w:lang w:val="el-GR"/>
        </w:rPr>
        <w:t>αρ</w:t>
      </w:r>
      <w:proofErr w:type="spellEnd"/>
      <w:r w:rsidRPr="00081E42">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BE0BB3E"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081E42">
        <w:rPr>
          <w:bCs/>
          <w:lang w:val="el-GR"/>
        </w:rPr>
        <w:t>αρ</w:t>
      </w:r>
      <w:proofErr w:type="spellEnd"/>
      <w:r w:rsidRPr="00081E42">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081E42">
        <w:rPr>
          <w:bCs/>
          <w:lang w:val="el-GR"/>
        </w:rPr>
        <w:t>οικ</w:t>
      </w:r>
      <w:proofErr w:type="spellEnd"/>
      <w:r w:rsidRPr="00081E42">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77C3959"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3B10709"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Το Άρθρο 3 (Μέρος Γ’) του ν. 5015/2023 (ΦΕΚ Α’20/02-02-2023) «Κύρωση: α) της από 22.11.2022 Επιμέρους Σύμβασης Δωρεάς - Έργο ΧΙ, Παράρτημα 13 της από 6.9.2018 κύριας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β) της από 22.11.2022 Τροποποίησης της από 6.9.2018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άλλες διατάξεις.»  </w:t>
      </w:r>
    </w:p>
    <w:p w14:paraId="6967E046"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Τη ΣΑΤΑ TA091 του Υπουργείου Υγείας με την οποία εγκρίθηκε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 xml:space="preserve">”)» (κωδικός ΟΠΣ ΤΑ 5202702) στο Ταμείο Ανάκαμψης και Ανθεκτικότητας, με </w:t>
      </w:r>
      <w:proofErr w:type="spellStart"/>
      <w:r w:rsidRPr="00081E42">
        <w:rPr>
          <w:bCs/>
          <w:lang w:val="el-GR"/>
        </w:rPr>
        <w:t>ενάριθμο</w:t>
      </w:r>
      <w:proofErr w:type="spellEnd"/>
      <w:r w:rsidRPr="00081E42">
        <w:rPr>
          <w:bCs/>
          <w:lang w:val="el-GR"/>
        </w:rPr>
        <w:t xml:space="preserve"> κωδικό 2023ΤΑ09100003.</w:t>
      </w:r>
    </w:p>
    <w:p w14:paraId="5113CEF2" w14:textId="77777777" w:rsidR="00131C21" w:rsidRPr="00081E42" w:rsidRDefault="00131C21" w:rsidP="00131C21">
      <w:pPr>
        <w:pStyle w:val="aff"/>
        <w:numPr>
          <w:ilvl w:val="0"/>
          <w:numId w:val="27"/>
        </w:numPr>
        <w:suppressAutoHyphens w:val="0"/>
        <w:spacing w:before="120"/>
        <w:ind w:left="425" w:hanging="426"/>
        <w:contextualSpacing w:val="0"/>
        <w:rPr>
          <w:bCs/>
          <w:lang w:val="el-GR"/>
        </w:rPr>
      </w:pPr>
      <w:proofErr w:type="spellStart"/>
      <w:r w:rsidRPr="00081E42">
        <w:rPr>
          <w:bCs/>
          <w:lang w:val="el-GR"/>
        </w:rPr>
        <w:t>Tην</w:t>
      </w:r>
      <w:proofErr w:type="spellEnd"/>
      <w:r w:rsidRPr="00081E42">
        <w:rPr>
          <w:bCs/>
          <w:lang w:val="el-GR"/>
        </w:rPr>
        <w:t xml:space="preserve"> από 08-02-2023 (αριθ. </w:t>
      </w:r>
      <w:proofErr w:type="spellStart"/>
      <w:r w:rsidRPr="00081E42">
        <w:rPr>
          <w:bCs/>
          <w:lang w:val="el-GR"/>
        </w:rPr>
        <w:t>πρωτ</w:t>
      </w:r>
      <w:proofErr w:type="spellEnd"/>
      <w:r w:rsidRPr="00081E42">
        <w:rPr>
          <w:bCs/>
          <w:lang w:val="el-GR"/>
        </w:rPr>
        <w:t>. ΚτΠ Μ.Α.Ε.: 3282/16-02-2023) Προγραμματική Συμφωνία μεταξύ του Υπουργείου Υγείας και της ΚτΠ Μ.Α.Ε. για το έργο: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w:t>
      </w:r>
    </w:p>
    <w:p w14:paraId="7FF6FADE" w14:textId="77777777" w:rsidR="00131C21" w:rsidRPr="009505CD"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30987 ΕΞ 2023/24-02-2023 (</w:t>
      </w:r>
      <w:proofErr w:type="spellStart"/>
      <w:r w:rsidRPr="00081E42">
        <w:rPr>
          <w:bCs/>
          <w:lang w:val="el-GR"/>
        </w:rPr>
        <w:t>αρ</w:t>
      </w:r>
      <w:proofErr w:type="spellEnd"/>
      <w:r w:rsidRPr="00081E42">
        <w:rPr>
          <w:bCs/>
          <w:lang w:val="el-GR"/>
        </w:rPr>
        <w:t xml:space="preserve">. </w:t>
      </w:r>
      <w:proofErr w:type="spellStart"/>
      <w:r w:rsidRPr="00081E42">
        <w:rPr>
          <w:bCs/>
          <w:lang w:val="el-GR"/>
        </w:rPr>
        <w:t>πρωτ</w:t>
      </w:r>
      <w:proofErr w:type="spellEnd"/>
      <w:r w:rsidRPr="00081E42">
        <w:rPr>
          <w:bCs/>
          <w:lang w:val="el-GR"/>
        </w:rPr>
        <w:t>. ΚτΠ Μ.Α.Ε.: 3919/24-02-2023) Απόφαση της Ειδική Υπηρεσία Συντονισμού Ταμείου Ανάκαμψης (ΕΥΣΤΑ) με θέμα: “Απόφαση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 (κωδικός ΟΠΣ ΤΑ 5202702) στο Ταμείο Ανάκαμψης και Ανθεκτικότητας”.</w:t>
      </w:r>
    </w:p>
    <w:p w14:paraId="41031880" w14:textId="77777777" w:rsidR="00131C21" w:rsidRDefault="00131C21" w:rsidP="00131C21">
      <w:pPr>
        <w:pStyle w:val="aff"/>
        <w:numPr>
          <w:ilvl w:val="0"/>
          <w:numId w:val="27"/>
        </w:numPr>
        <w:suppressAutoHyphens w:val="0"/>
        <w:spacing w:before="120"/>
        <w:ind w:left="425" w:hanging="426"/>
        <w:contextualSpacing w:val="0"/>
        <w:rPr>
          <w:bCs/>
          <w:lang w:val="el-GR"/>
        </w:rPr>
      </w:pPr>
      <w:r w:rsidRPr="00081E42">
        <w:rPr>
          <w:bCs/>
          <w:lang w:val="el-GR"/>
        </w:rPr>
        <w:t xml:space="preserve">Την </w:t>
      </w:r>
      <w:r>
        <w:rPr>
          <w:bCs/>
          <w:lang w:val="el-GR"/>
        </w:rPr>
        <w:t xml:space="preserve">υπ’ </w:t>
      </w:r>
      <w:proofErr w:type="spellStart"/>
      <w:r>
        <w:rPr>
          <w:bCs/>
          <w:lang w:val="el-GR"/>
        </w:rPr>
        <w:t>αρ</w:t>
      </w:r>
      <w:proofErr w:type="spellEnd"/>
      <w:r>
        <w:rPr>
          <w:bCs/>
          <w:lang w:val="el-GR"/>
        </w:rPr>
        <w:t xml:space="preserve">. </w:t>
      </w:r>
      <w:r w:rsidRPr="00625B29">
        <w:rPr>
          <w:bCs/>
          <w:lang w:val="el-GR"/>
        </w:rPr>
        <w:t>18543</w:t>
      </w:r>
      <w:r>
        <w:rPr>
          <w:bCs/>
          <w:lang w:val="el-GR"/>
        </w:rPr>
        <w:t>/28-02-2023 (</w:t>
      </w:r>
      <w:proofErr w:type="spellStart"/>
      <w:r w:rsidRPr="00081E42">
        <w:rPr>
          <w:bCs/>
          <w:lang w:val="el-GR"/>
        </w:rPr>
        <w:t>αρ</w:t>
      </w:r>
      <w:proofErr w:type="spellEnd"/>
      <w:r w:rsidRPr="00081E42">
        <w:rPr>
          <w:bCs/>
          <w:lang w:val="el-GR"/>
        </w:rPr>
        <w:t xml:space="preserve">. </w:t>
      </w:r>
      <w:proofErr w:type="spellStart"/>
      <w:r w:rsidRPr="00081E42">
        <w:rPr>
          <w:bCs/>
          <w:lang w:val="el-GR"/>
        </w:rPr>
        <w:t>Πρωτ</w:t>
      </w:r>
      <w:proofErr w:type="spellEnd"/>
      <w:r w:rsidRPr="00081E42">
        <w:rPr>
          <w:bCs/>
          <w:lang w:val="el-GR"/>
        </w:rPr>
        <w:t>. ΚτΠ Μ.Α.Ε. 4095/28-02-2023</w:t>
      </w:r>
      <w:r>
        <w:rPr>
          <w:bCs/>
          <w:lang w:val="el-GR"/>
        </w:rPr>
        <w:t>)</w:t>
      </w:r>
      <w:r w:rsidRPr="00081E42">
        <w:rPr>
          <w:bCs/>
          <w:lang w:val="el-GR"/>
        </w:rPr>
        <w:t xml:space="preserve"> Απόφαση </w:t>
      </w:r>
      <w:r>
        <w:rPr>
          <w:bCs/>
          <w:lang w:val="el-GR"/>
        </w:rPr>
        <w:t>του Υπουργείου Ανάπτυξης και Επενδύσεων περί</w:t>
      </w:r>
      <w:r w:rsidRPr="00081E42">
        <w:rPr>
          <w:bCs/>
          <w:lang w:val="el-GR"/>
        </w:rPr>
        <w:t xml:space="preserve"> έγκρισης</w:t>
      </w:r>
      <w:r>
        <w:rPr>
          <w:bCs/>
          <w:lang w:val="el-GR"/>
        </w:rPr>
        <w:t xml:space="preserve"> της</w:t>
      </w:r>
      <w:r w:rsidRPr="00081E42">
        <w:rPr>
          <w:bCs/>
          <w:lang w:val="el-GR"/>
        </w:rPr>
        <w:t xml:space="preserve"> ένταξης/τροποποίησης στο Πρόγραμμα Δημοσίων Επενδύσεων (ΠΔΕ) 2023, στη ΣΑΤΑ 091 του έργου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 (κωδικός ΟΠΣ ΤΑ 5202702)».</w:t>
      </w:r>
    </w:p>
    <w:p w14:paraId="2ECFB819" w14:textId="77777777" w:rsidR="00131C21" w:rsidRPr="00131C21" w:rsidRDefault="00131C21" w:rsidP="00131C21">
      <w:pPr>
        <w:numPr>
          <w:ilvl w:val="0"/>
          <w:numId w:val="27"/>
        </w:numPr>
        <w:suppressAutoHyphens w:val="0"/>
        <w:spacing w:before="120"/>
        <w:ind w:left="425" w:hanging="426"/>
        <w:rPr>
          <w:bCs/>
          <w:lang w:val="el-GR"/>
        </w:rPr>
      </w:pPr>
      <w:r w:rsidRPr="00131C21">
        <w:rPr>
          <w:bCs/>
          <w:lang w:val="el-GR"/>
        </w:rPr>
        <w:t xml:space="preserve">Την </w:t>
      </w:r>
      <w:proofErr w:type="spellStart"/>
      <w:r w:rsidRPr="00131C21">
        <w:rPr>
          <w:bCs/>
          <w:lang w:val="el-GR"/>
        </w:rPr>
        <w:t>υπ</w:t>
      </w:r>
      <w:proofErr w:type="spellEnd"/>
      <w:r w:rsidRPr="00131C21">
        <w:rPr>
          <w:bCs/>
          <w:lang w:val="el-GR"/>
        </w:rPr>
        <w:t xml:space="preserve">΄ </w:t>
      </w:r>
      <w:proofErr w:type="spellStart"/>
      <w:r w:rsidRPr="00131C21">
        <w:rPr>
          <w:bCs/>
          <w:lang w:val="el-GR"/>
        </w:rPr>
        <w:t>αρ</w:t>
      </w:r>
      <w:proofErr w:type="spellEnd"/>
      <w:r w:rsidRPr="00131C21">
        <w:rPr>
          <w:bCs/>
          <w:lang w:val="el-GR"/>
        </w:rPr>
        <w:t xml:space="preserve">. </w:t>
      </w:r>
      <w:proofErr w:type="spellStart"/>
      <w:r w:rsidRPr="00131C21">
        <w:rPr>
          <w:bCs/>
          <w:lang w:val="el-GR"/>
        </w:rPr>
        <w:t>πρωτ</w:t>
      </w:r>
      <w:proofErr w:type="spellEnd"/>
      <w:r w:rsidRPr="00131C21">
        <w:rPr>
          <w:bCs/>
          <w:lang w:val="el-GR"/>
        </w:rPr>
        <w:t>. 5989/23-03-2023 επιστολή της ΚτΠ Μ.Α.Ε. προς το Υπουργείο Υγείας με θέμα: “Διαβίβαση τευχών Προσκλήσεων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4618FC">
        <w:rPr>
          <w:bCs/>
        </w:rPr>
        <w:t>Dentist</w:t>
      </w:r>
      <w:r w:rsidRPr="00131C21">
        <w:rPr>
          <w:bCs/>
          <w:lang w:val="el-GR"/>
        </w:rPr>
        <w:t xml:space="preserve"> </w:t>
      </w:r>
      <w:r w:rsidRPr="004618FC">
        <w:rPr>
          <w:bCs/>
        </w:rPr>
        <w:t>pass</w:t>
      </w:r>
      <w:r w:rsidRPr="00131C21">
        <w:rPr>
          <w:bCs/>
          <w:lang w:val="el-GR"/>
        </w:rPr>
        <w:t>")»”.</w:t>
      </w:r>
    </w:p>
    <w:p w14:paraId="71D66980" w14:textId="77777777" w:rsidR="00131C21" w:rsidRPr="00170749" w:rsidRDefault="00131C21" w:rsidP="00131C21">
      <w:pPr>
        <w:pStyle w:val="aff"/>
        <w:numPr>
          <w:ilvl w:val="0"/>
          <w:numId w:val="27"/>
        </w:numPr>
        <w:suppressAutoHyphens w:val="0"/>
        <w:spacing w:before="120"/>
        <w:ind w:left="425" w:hanging="426"/>
        <w:contextualSpacing w:val="0"/>
        <w:rPr>
          <w:bCs/>
          <w:lang w:val="el-GR"/>
        </w:rPr>
      </w:pPr>
      <w:r w:rsidRPr="00170749">
        <w:rPr>
          <w:bCs/>
          <w:lang w:val="el-GR"/>
        </w:rPr>
        <w:t xml:space="preserve">Την Απόφαση του ΔΣ της ΚτΠ Μ.Α.Ε. κατά την υπ’ </w:t>
      </w:r>
      <w:proofErr w:type="spellStart"/>
      <w:r w:rsidRPr="00170749">
        <w:rPr>
          <w:bCs/>
          <w:lang w:val="el-GR"/>
        </w:rPr>
        <w:t>αρ</w:t>
      </w:r>
      <w:proofErr w:type="spellEnd"/>
      <w:r w:rsidRPr="00170749">
        <w:rPr>
          <w:bCs/>
          <w:lang w:val="el-GR"/>
        </w:rPr>
        <w:t>. 856/25-08-2022 Συνεδρίασή του, με θέμα Εκλογή Διευθύνοντος Συμβούλου (Θέμα 1).</w:t>
      </w:r>
    </w:p>
    <w:p w14:paraId="499A4C36" w14:textId="77777777" w:rsidR="00131C21" w:rsidRPr="00170749" w:rsidRDefault="00131C21" w:rsidP="00131C21">
      <w:pPr>
        <w:pStyle w:val="aff"/>
        <w:numPr>
          <w:ilvl w:val="0"/>
          <w:numId w:val="27"/>
        </w:numPr>
        <w:suppressAutoHyphens w:val="0"/>
        <w:spacing w:before="120"/>
        <w:ind w:left="425" w:hanging="426"/>
        <w:contextualSpacing w:val="0"/>
        <w:rPr>
          <w:bCs/>
          <w:lang w:val="el-GR"/>
        </w:rPr>
      </w:pPr>
      <w:r w:rsidRPr="00170749">
        <w:rPr>
          <w:bCs/>
          <w:lang w:val="el-GR"/>
        </w:rPr>
        <w:t xml:space="preserve">Την Απόφαση του ΔΣ της ΚτΠ Μ.Α.Ε. κατά την υπ’ </w:t>
      </w:r>
      <w:proofErr w:type="spellStart"/>
      <w:r w:rsidRPr="00170749">
        <w:rPr>
          <w:bCs/>
          <w:lang w:val="el-GR"/>
        </w:rPr>
        <w:t>αρ</w:t>
      </w:r>
      <w:proofErr w:type="spellEnd"/>
      <w:r w:rsidRPr="00170749">
        <w:rPr>
          <w:bCs/>
          <w:lang w:val="el-GR"/>
        </w:rPr>
        <w:t>. 857/26-08-2022 Συνεδρίασή του, με θέμα γενικές εξουσιοδοτήσεις προς Διευθύνοντα Σύμβουλο (Θέμα 2.2).</w:t>
      </w:r>
    </w:p>
    <w:p w14:paraId="3F6A7F12" w14:textId="77777777" w:rsidR="00131C21" w:rsidRPr="00F3448B" w:rsidRDefault="00131C21" w:rsidP="00131C21">
      <w:pPr>
        <w:pStyle w:val="aff"/>
        <w:numPr>
          <w:ilvl w:val="0"/>
          <w:numId w:val="27"/>
        </w:numPr>
        <w:suppressAutoHyphens w:val="0"/>
        <w:spacing w:before="120"/>
        <w:ind w:left="425" w:hanging="426"/>
        <w:contextualSpacing w:val="0"/>
        <w:rPr>
          <w:bCs/>
          <w:lang w:val="el-GR"/>
        </w:rPr>
      </w:pPr>
      <w:r w:rsidRPr="00170749">
        <w:rPr>
          <w:bCs/>
          <w:lang w:val="el-GR"/>
        </w:rPr>
        <w:t xml:space="preserve">Απόφαση του Διευθύνοντος Συμβούλου της ΚτΠ Α.Ε. με </w:t>
      </w:r>
      <w:proofErr w:type="spellStart"/>
      <w:r w:rsidRPr="00170749">
        <w:rPr>
          <w:bCs/>
          <w:lang w:val="el-GR"/>
        </w:rPr>
        <w:t>Αρ</w:t>
      </w:r>
      <w:proofErr w:type="spellEnd"/>
      <w:r w:rsidRPr="00170749">
        <w:rPr>
          <w:bCs/>
          <w:lang w:val="el-GR"/>
        </w:rPr>
        <w:t xml:space="preserve">. </w:t>
      </w:r>
      <w:proofErr w:type="spellStart"/>
      <w:r w:rsidRPr="00170749">
        <w:rPr>
          <w:bCs/>
          <w:lang w:val="el-GR"/>
        </w:rPr>
        <w:t>Πρωτ</w:t>
      </w:r>
      <w:proofErr w:type="spellEnd"/>
      <w:r w:rsidRPr="00170749">
        <w:rPr>
          <w:bCs/>
          <w:lang w:val="el-GR"/>
        </w:rPr>
        <w:t xml:space="preserve">. </w:t>
      </w:r>
      <w:r>
        <w:rPr>
          <w:bCs/>
          <w:lang w:val="el-GR"/>
        </w:rPr>
        <w:t>22683</w:t>
      </w:r>
      <w:r w:rsidRPr="00170749">
        <w:rPr>
          <w:bCs/>
          <w:lang w:val="el-GR"/>
        </w:rPr>
        <w:t>/</w:t>
      </w:r>
      <w:r>
        <w:rPr>
          <w:bCs/>
          <w:lang w:val="el-GR"/>
        </w:rPr>
        <w:t>20</w:t>
      </w:r>
      <w:r w:rsidRPr="00170749">
        <w:rPr>
          <w:bCs/>
          <w:lang w:val="el-GR"/>
        </w:rPr>
        <w:t>-</w:t>
      </w:r>
      <w:r>
        <w:rPr>
          <w:bCs/>
          <w:lang w:val="el-GR"/>
        </w:rPr>
        <w:t>12</w:t>
      </w:r>
      <w:r w:rsidRPr="00170749">
        <w:rPr>
          <w:bCs/>
          <w:lang w:val="el-GR"/>
        </w:rPr>
        <w:t>-2022 και θέμα «</w:t>
      </w:r>
      <w:r w:rsidRPr="002C12F7">
        <w:rPr>
          <w:bCs/>
          <w:lang w:val="el-GR"/>
        </w:rPr>
        <w:t>Εξουσιοδότηση δικαιώματος υπογραφής σε Γενικούς Διευθυντές και Διευθυντές της ΚτΠ Μ.Α.Ε.</w:t>
      </w:r>
      <w:r w:rsidRPr="00170749">
        <w:rPr>
          <w:bCs/>
          <w:lang w:val="el-GR"/>
        </w:rPr>
        <w:t>».</w:t>
      </w:r>
    </w:p>
    <w:p w14:paraId="7399AC01" w14:textId="77777777" w:rsidR="00131C21" w:rsidRPr="006809B1" w:rsidRDefault="00131C21" w:rsidP="00131C21">
      <w:pPr>
        <w:pStyle w:val="aff"/>
        <w:numPr>
          <w:ilvl w:val="0"/>
          <w:numId w:val="27"/>
        </w:numPr>
        <w:suppressAutoHyphens w:val="0"/>
        <w:spacing w:before="120"/>
        <w:ind w:left="425" w:hanging="426"/>
        <w:contextualSpacing w:val="0"/>
        <w:rPr>
          <w:bCs/>
          <w:lang w:val="el-GR"/>
        </w:rPr>
      </w:pPr>
      <w:r w:rsidRPr="00191043">
        <w:rPr>
          <w:bCs/>
          <w:lang w:val="el-GR"/>
        </w:rPr>
        <w:t xml:space="preserve">Την Απόφαση του Διοικητικού Συμβουλίου της  ΚτΠ Μ.Α.Ε. κατά την υπ’ </w:t>
      </w:r>
      <w:proofErr w:type="spellStart"/>
      <w:r w:rsidRPr="00191043">
        <w:rPr>
          <w:bCs/>
          <w:lang w:val="el-GR"/>
        </w:rPr>
        <w:t>αρ</w:t>
      </w:r>
      <w:proofErr w:type="spellEnd"/>
      <w:r w:rsidRPr="00191043">
        <w:rPr>
          <w:bCs/>
          <w:lang w:val="el-GR"/>
        </w:rPr>
        <w:t xml:space="preserve">. </w:t>
      </w:r>
      <w:r w:rsidRPr="006D30EA">
        <w:rPr>
          <w:bCs/>
          <w:lang w:val="el-GR"/>
        </w:rPr>
        <w:t>901/29</w:t>
      </w:r>
      <w:r>
        <w:rPr>
          <w:bCs/>
          <w:lang w:val="el-GR"/>
        </w:rPr>
        <w:t>-</w:t>
      </w:r>
      <w:r w:rsidRPr="006D30EA">
        <w:rPr>
          <w:bCs/>
          <w:lang w:val="el-GR"/>
        </w:rPr>
        <w:t>03</w:t>
      </w:r>
      <w:r>
        <w:rPr>
          <w:bCs/>
          <w:lang w:val="el-GR"/>
        </w:rPr>
        <w:t>-</w:t>
      </w:r>
      <w:r w:rsidRPr="006D30EA">
        <w:rPr>
          <w:bCs/>
          <w:lang w:val="el-GR"/>
        </w:rPr>
        <w:t xml:space="preserve">2023 </w:t>
      </w:r>
      <w:r w:rsidRPr="00191043">
        <w:rPr>
          <w:bCs/>
          <w:lang w:val="el-GR"/>
        </w:rPr>
        <w:t xml:space="preserve">Συνεδρίασή του </w:t>
      </w:r>
      <w:r w:rsidRPr="00231F07">
        <w:rPr>
          <w:bCs/>
          <w:lang w:val="el-GR"/>
        </w:rPr>
        <w:t xml:space="preserve">(Θέμα </w:t>
      </w:r>
      <w:r w:rsidRPr="006D30EA">
        <w:rPr>
          <w:bCs/>
          <w:lang w:val="el-GR"/>
        </w:rPr>
        <w:t>5.8</w:t>
      </w:r>
      <w:r w:rsidRPr="00231F07">
        <w:rPr>
          <w:bCs/>
          <w:lang w:val="el-GR"/>
        </w:rPr>
        <w:t>).</w:t>
      </w:r>
    </w:p>
    <w:p w14:paraId="26FA390F" w14:textId="77777777" w:rsidR="00182529" w:rsidRPr="009C4B99" w:rsidRDefault="00182529" w:rsidP="00723994">
      <w:pPr>
        <w:suppressAutoHyphens w:val="0"/>
        <w:spacing w:before="120"/>
        <w:ind w:left="425"/>
        <w:rPr>
          <w:bCs/>
          <w:lang w:val="el-GR" w:eastAsia="en-US"/>
        </w:rPr>
      </w:pPr>
    </w:p>
    <w:bookmarkEnd w:id="26"/>
    <w:p w14:paraId="0D60A7E5" w14:textId="57C7FC03" w:rsidR="008338F0" w:rsidRPr="00603221" w:rsidRDefault="003355E7" w:rsidP="003A109E">
      <w:pPr>
        <w:pStyle w:val="2"/>
        <w:rPr>
          <w:rFonts w:cs="Tahoma"/>
          <w:lang w:val="el-GR"/>
        </w:rPr>
      </w:pPr>
      <w:r w:rsidRPr="00C570AF">
        <w:rPr>
          <w:rFonts w:cs="Tahoma"/>
          <w:lang w:val="el-GR"/>
        </w:rPr>
        <w:tab/>
      </w:r>
      <w:bookmarkStart w:id="27" w:name="_Ref40979373"/>
      <w:bookmarkStart w:id="28" w:name="_Toc97194260"/>
      <w:bookmarkStart w:id="29" w:name="_Toc97194409"/>
      <w:bookmarkStart w:id="30" w:name="_Toc129883113"/>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5015ABFF" w14:textId="58009FE3"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131C21" w:rsidRPr="00722B37">
        <w:rPr>
          <w:b/>
          <w:szCs w:val="24"/>
          <w:lang w:val="el-GR"/>
        </w:rPr>
        <w:t>20-04-2023</w:t>
      </w:r>
      <w:r w:rsidR="00131C21">
        <w:rPr>
          <w:color w:val="000000"/>
          <w:lang w:val="el-GR"/>
        </w:rPr>
        <w:t xml:space="preserve"> και </w:t>
      </w:r>
      <w:r w:rsidR="00131C21" w:rsidRPr="00A406A5">
        <w:rPr>
          <w:color w:val="000000"/>
          <w:lang w:val="el-GR"/>
        </w:rPr>
        <w:t>ώρα</w:t>
      </w:r>
      <w:r w:rsidR="00131C21">
        <w:rPr>
          <w:color w:val="000000"/>
          <w:lang w:val="el-GR"/>
        </w:rPr>
        <w:t xml:space="preserve"> </w:t>
      </w:r>
      <w:r w:rsidR="00131C21" w:rsidRPr="00722B37">
        <w:rPr>
          <w:b/>
          <w:bCs/>
          <w:color w:val="000000"/>
          <w:lang w:val="el-GR"/>
        </w:rPr>
        <w:t>14:00</w:t>
      </w:r>
      <w:r w:rsidR="00131C21">
        <w:rPr>
          <w:b/>
          <w:bCs/>
          <w:color w:val="000000"/>
          <w:lang w:val="el-GR"/>
        </w:rPr>
        <w:t xml:space="preserve"> </w:t>
      </w:r>
      <w:r w:rsidR="00B65D70" w:rsidRPr="00603221">
        <w:rPr>
          <w:lang w:val="el-GR" w:eastAsia="el-GR"/>
        </w:rPr>
        <w:t xml:space="preserve">και η </w:t>
      </w:r>
      <w:r w:rsidR="00131C21">
        <w:rPr>
          <w:color w:val="000000"/>
          <w:lang w:val="el-GR"/>
        </w:rPr>
        <w:t>η</w:t>
      </w:r>
      <w:r w:rsidR="00B65D70" w:rsidRPr="00603221">
        <w:rPr>
          <w:color w:val="000000"/>
          <w:lang w:val="el-GR"/>
        </w:rPr>
        <w:t xml:space="preserve">μερομηνία έναρξης υποβολής προσφορών είναι η </w:t>
      </w:r>
      <w:r w:rsidR="00131C21">
        <w:rPr>
          <w:b/>
          <w:szCs w:val="24"/>
          <w:lang w:val="el-GR"/>
        </w:rPr>
        <w:t>05</w:t>
      </w:r>
      <w:r w:rsidR="00131C21" w:rsidRPr="00722B37">
        <w:rPr>
          <w:b/>
          <w:szCs w:val="24"/>
          <w:lang w:val="el-GR"/>
        </w:rPr>
        <w:t>-04-2023</w:t>
      </w:r>
      <w:r w:rsidR="00131C21" w:rsidRPr="00131C21">
        <w:rPr>
          <w:bCs/>
          <w:szCs w:val="24"/>
          <w:lang w:val="el-GR"/>
        </w:rPr>
        <w:t>.</w:t>
      </w:r>
    </w:p>
    <w:p w14:paraId="6A742B21" w14:textId="795221D2"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806A4">
        <w:rPr>
          <w:b/>
          <w:lang w:val="el-GR"/>
        </w:rPr>
        <w:t>δύο</w:t>
      </w:r>
      <w:r w:rsidR="001C673F" w:rsidRPr="00603221">
        <w:rPr>
          <w:b/>
          <w:lang w:val="el-GR"/>
        </w:rPr>
        <w:t xml:space="preserve"> (</w:t>
      </w:r>
      <w:r w:rsidR="00C806A4">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131C21" w:rsidRPr="00722B37">
        <w:rPr>
          <w:b/>
          <w:szCs w:val="24"/>
          <w:lang w:val="el-GR"/>
        </w:rPr>
        <w:t>2</w:t>
      </w:r>
      <w:r w:rsidR="00131C21">
        <w:rPr>
          <w:b/>
          <w:szCs w:val="24"/>
          <w:lang w:val="el-GR"/>
        </w:rPr>
        <w:t>4</w:t>
      </w:r>
      <w:r w:rsidR="00131C21" w:rsidRPr="00722B37">
        <w:rPr>
          <w:b/>
          <w:szCs w:val="24"/>
          <w:lang w:val="el-GR"/>
        </w:rPr>
        <w:t>-04-2023</w:t>
      </w:r>
      <w:r w:rsidR="00131C21">
        <w:rPr>
          <w:color w:val="000000"/>
          <w:lang w:val="el-GR"/>
        </w:rPr>
        <w:t xml:space="preserve"> </w:t>
      </w:r>
      <w:r w:rsidR="00131C21" w:rsidRPr="005452CE">
        <w:rPr>
          <w:b/>
          <w:lang w:val="el-GR"/>
        </w:rPr>
        <w:t xml:space="preserve"> </w:t>
      </w:r>
      <w:r w:rsidR="00131C21" w:rsidRPr="003F2E1C">
        <w:rPr>
          <w:bCs/>
          <w:lang w:val="el-GR"/>
        </w:rPr>
        <w:t>και ώρα</w:t>
      </w:r>
      <w:r w:rsidR="00131C21" w:rsidRPr="00603221">
        <w:rPr>
          <w:b/>
          <w:lang w:val="el-GR"/>
        </w:rPr>
        <w:t xml:space="preserve"> </w:t>
      </w:r>
      <w:r w:rsidR="00131C21" w:rsidRPr="00131C21">
        <w:rPr>
          <w:b/>
          <w:lang w:val="el-GR"/>
        </w:rPr>
        <w:t>11:00</w:t>
      </w:r>
      <w:r w:rsidR="001C673F" w:rsidRPr="00131C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1" w:name="_Ref65241722"/>
      <w:bookmarkStart w:id="32" w:name="_Ref65241727"/>
      <w:bookmarkStart w:id="33" w:name="_Toc97194261"/>
      <w:bookmarkStart w:id="34" w:name="_Toc97194410"/>
      <w:bookmarkStart w:id="35" w:name="_Toc129883114"/>
      <w:r w:rsidRPr="00603221">
        <w:rPr>
          <w:rFonts w:cs="Tahoma"/>
          <w:lang w:val="el-GR"/>
        </w:rPr>
        <w:t>Δημοσιότητα</w:t>
      </w:r>
      <w:bookmarkEnd w:id="31"/>
      <w:bookmarkEnd w:id="32"/>
      <w:bookmarkEnd w:id="33"/>
      <w:bookmarkEnd w:id="34"/>
      <w:bookmarkEnd w:id="35"/>
    </w:p>
    <w:p w14:paraId="35918AE0" w14:textId="462C443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0223AE" w:rsidRPr="00722B37">
        <w:rPr>
          <w:b/>
          <w:szCs w:val="24"/>
          <w:lang w:val="el-GR"/>
        </w:rPr>
        <w:t>0</w:t>
      </w:r>
      <w:r w:rsidR="000223AE">
        <w:rPr>
          <w:b/>
          <w:szCs w:val="24"/>
          <w:lang w:val="el-GR"/>
        </w:rPr>
        <w:t>5</w:t>
      </w:r>
      <w:r w:rsidR="000223AE" w:rsidRPr="00722B37">
        <w:rPr>
          <w:b/>
          <w:szCs w:val="24"/>
          <w:lang w:val="el-GR"/>
        </w:rPr>
        <w:t>-04-2023</w:t>
      </w:r>
      <w:r w:rsidR="003355E7" w:rsidRPr="00603221">
        <w:rPr>
          <w:lang w:val="el-GR"/>
        </w:rPr>
        <w:t xml:space="preserve">. </w:t>
      </w:r>
    </w:p>
    <w:p w14:paraId="2B898007" w14:textId="5ABA0CFE" w:rsidR="00821852" w:rsidRDefault="00821852" w:rsidP="00821852">
      <w:pPr>
        <w:rPr>
          <w:lang w:val="el-GR"/>
        </w:rPr>
      </w:pPr>
      <w:r w:rsidRPr="006B3C5C">
        <w:rPr>
          <w:lang w:val="el-GR"/>
        </w:rPr>
        <w:t xml:space="preserve">Τα έγγραφα της σύμβασης </w:t>
      </w:r>
      <w:bookmarkStart w:id="36" w:name="_Hlk75874003"/>
      <w:r w:rsidRPr="006B3C5C">
        <w:rPr>
          <w:lang w:val="el-GR"/>
        </w:rPr>
        <w:t xml:space="preserve">της παρούσας Διακήρυξης καταχωρήθηκαν </w:t>
      </w:r>
      <w:bookmarkEnd w:id="3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223AE" w:rsidRPr="00722B37">
        <w:rPr>
          <w:b/>
          <w:szCs w:val="24"/>
          <w:lang w:val="el-GR"/>
        </w:rPr>
        <w:t>0</w:t>
      </w:r>
      <w:r w:rsidR="000223AE">
        <w:rPr>
          <w:b/>
          <w:szCs w:val="24"/>
          <w:lang w:val="el-GR"/>
        </w:rPr>
        <w:t>5</w:t>
      </w:r>
      <w:r w:rsidR="000223AE" w:rsidRPr="00722B37">
        <w:rPr>
          <w:b/>
          <w:szCs w:val="24"/>
          <w:lang w:val="el-GR"/>
        </w:rPr>
        <w:t>-04-2023</w:t>
      </w:r>
      <w:r w:rsidRPr="006B3C5C">
        <w:rPr>
          <w:lang w:val="el-GR"/>
        </w:rPr>
        <w:t>, η οποία έλαβε Συστημικό Αύξοντα Αριθμό</w:t>
      </w:r>
      <w:bookmarkStart w:id="37" w:name="_Hlk75874030"/>
      <w:r w:rsidRPr="006B3C5C">
        <w:rPr>
          <w:lang w:val="el-GR"/>
        </w:rPr>
        <w:t xml:space="preserve">: </w:t>
      </w:r>
      <w:r w:rsidR="007472A6" w:rsidRPr="007472A6">
        <w:rPr>
          <w:b/>
          <w:bCs/>
          <w:lang w:val="el-GR"/>
        </w:rPr>
        <w:t>189605</w:t>
      </w:r>
      <w:r w:rsidRPr="006B3C5C">
        <w:rPr>
          <w:lang w:val="el-GR"/>
        </w:rPr>
        <w:t xml:space="preserve"> </w:t>
      </w:r>
      <w:bookmarkEnd w:id="37"/>
      <w:r w:rsidRPr="006B3C5C">
        <w:rPr>
          <w:lang w:val="el-GR"/>
        </w:rPr>
        <w:t>και αναρτήθηκαν στη Διαδικτυακή Πύλη (</w:t>
      </w:r>
      <w:hyperlink r:id="rId16" w:history="1">
        <w:r w:rsidRPr="00012FAE">
          <w:rPr>
            <w:rStyle w:val="-"/>
            <w:lang w:val="el-GR"/>
          </w:rPr>
          <w:t>www.promitheus.gov.gr</w:t>
        </w:r>
      </w:hyperlink>
      <w:r w:rsidRPr="006B3C5C">
        <w:rPr>
          <w:lang w:val="el-GR"/>
        </w:rPr>
        <w:t>) του ΟΠΣ ΕΣΗΔΗΣ</w:t>
      </w:r>
      <w:r>
        <w:rPr>
          <w:lang w:val="el-GR"/>
        </w:rPr>
        <w:t>.</w:t>
      </w:r>
    </w:p>
    <w:p w14:paraId="55015F6A" w14:textId="70F552F4"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8"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8"/>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0223AE" w:rsidRPr="00722B37">
        <w:rPr>
          <w:b/>
          <w:szCs w:val="24"/>
          <w:lang w:val="el-GR"/>
        </w:rPr>
        <w:t>0</w:t>
      </w:r>
      <w:r w:rsidR="000223AE">
        <w:rPr>
          <w:b/>
          <w:szCs w:val="24"/>
          <w:lang w:val="el-GR"/>
        </w:rPr>
        <w:t>5</w:t>
      </w:r>
      <w:r w:rsidR="000223AE" w:rsidRPr="00722B37">
        <w:rPr>
          <w:b/>
          <w:szCs w:val="24"/>
          <w:lang w:val="el-GR"/>
        </w:rPr>
        <w:t>-04-2023</w:t>
      </w:r>
      <w:r w:rsidR="000223AE" w:rsidRPr="000223AE">
        <w:rPr>
          <w:bCs/>
          <w:szCs w:val="24"/>
          <w:lang w:val="el-GR"/>
        </w:rPr>
        <w:t>.</w:t>
      </w:r>
    </w:p>
    <w:p w14:paraId="5A0DD1FC" w14:textId="5DB7F596"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7"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0223AE" w:rsidRPr="00722B37">
        <w:rPr>
          <w:b/>
          <w:szCs w:val="24"/>
        </w:rPr>
        <w:t>0</w:t>
      </w:r>
      <w:r w:rsidR="000223AE">
        <w:rPr>
          <w:b/>
          <w:szCs w:val="24"/>
        </w:rPr>
        <w:t>5</w:t>
      </w:r>
      <w:r w:rsidR="000223AE" w:rsidRPr="00722B37">
        <w:rPr>
          <w:b/>
          <w:szCs w:val="24"/>
        </w:rPr>
        <w:t>-04-2023</w:t>
      </w:r>
      <w:r w:rsidR="000223AE" w:rsidRPr="000223AE">
        <w:rPr>
          <w:bCs/>
          <w:szCs w:val="24"/>
        </w:rPr>
        <w:t>.</w:t>
      </w:r>
      <w:r w:rsidRPr="000223AE">
        <w:rPr>
          <w:bCs/>
          <w:i/>
          <w:iCs/>
          <w:color w:val="5B9BD5"/>
          <w:kern w:val="1"/>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9" w:name="_Toc97194262"/>
      <w:bookmarkStart w:id="40" w:name="_Toc97194411"/>
      <w:bookmarkStart w:id="41" w:name="_Toc129883115"/>
      <w:r w:rsidRPr="00603221">
        <w:rPr>
          <w:rFonts w:cs="Tahoma"/>
          <w:lang w:val="el-GR"/>
        </w:rPr>
        <w:t>Αρχές εφαρμοζόμενες στη διαδικασία σύναψης</w:t>
      </w:r>
      <w:bookmarkEnd w:id="39"/>
      <w:bookmarkEnd w:id="40"/>
      <w:bookmarkEnd w:id="41"/>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593135AE"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6D6CF4">
        <w:rPr>
          <w:lang w:val="el-GR"/>
        </w:rPr>
        <w:t>τους,</w:t>
      </w:r>
    </w:p>
    <w:p w14:paraId="2EA15CDC" w14:textId="055542F8" w:rsidR="008338F0" w:rsidRPr="00603221" w:rsidRDefault="003355E7">
      <w:pPr>
        <w:rPr>
          <w:lang w:val="el-GR"/>
        </w:rPr>
      </w:pPr>
      <w:r w:rsidRPr="00603221">
        <w:rPr>
          <w:lang w:val="el-GR"/>
        </w:rPr>
        <w:t xml:space="preserve">β) δεν θα ενεργήσουν αθέμιτα, παράνομα ή καταχρηστικά </w:t>
      </w:r>
      <w:r w:rsidR="00271CD1" w:rsidRPr="00603221">
        <w:rPr>
          <w:lang w:val="el-GR"/>
        </w:rPr>
        <w:t>καθ΄ όλη</w:t>
      </w:r>
      <w:r w:rsidRPr="00603221">
        <w:rPr>
          <w:lang w:val="el-GR"/>
        </w:rPr>
        <w:t xml:space="preserve"> τη διάρκεια της διαδικασίας ανάθεσης, αλλά και κατά το στάδιο εκτέλεσης της σύμβασης, εφόσον επιλεγούν</w:t>
      </w:r>
      <w:r w:rsidR="006D6CF4">
        <w:rPr>
          <w:lang w:val="el-GR"/>
        </w:rPr>
        <w:t>,</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tab/>
      </w:r>
      <w:bookmarkStart w:id="42" w:name="_Toc97194412"/>
      <w:bookmarkStart w:id="43" w:name="_Toc129883116"/>
      <w:r w:rsidRPr="00603221">
        <w:rPr>
          <w:rFonts w:cs="Tahoma"/>
          <w:sz w:val="22"/>
          <w:szCs w:val="22"/>
        </w:rPr>
        <w:t>ΓΕΝΙΚΟΙ ΚΑΙ ΕΙΔΙΚΟΙ ΟΡΟΙ ΣΥΜΜΕΤΟΧΗΣ</w:t>
      </w:r>
      <w:bookmarkEnd w:id="42"/>
      <w:bookmarkEnd w:id="43"/>
    </w:p>
    <w:p w14:paraId="240D7CED" w14:textId="77777777" w:rsidR="00092ADB" w:rsidRPr="00603221" w:rsidRDefault="00092ADB" w:rsidP="003A109E">
      <w:pPr>
        <w:pStyle w:val="2"/>
        <w:rPr>
          <w:rFonts w:cs="Tahoma"/>
          <w:lang w:val="el-GR"/>
        </w:rPr>
      </w:pPr>
      <w:bookmarkStart w:id="44" w:name="__RefHeading___Toc491949729"/>
      <w:bookmarkStart w:id="45" w:name="__RefHeading___Toc491949730"/>
      <w:bookmarkStart w:id="46" w:name="_Hlk494445205"/>
      <w:bookmarkEnd w:id="44"/>
      <w:bookmarkEnd w:id="45"/>
      <w:r w:rsidRPr="00603221">
        <w:rPr>
          <w:rFonts w:cs="Tahoma"/>
          <w:lang w:val="el-GR"/>
        </w:rPr>
        <w:tab/>
      </w:r>
      <w:bookmarkStart w:id="47" w:name="_Toc97194263"/>
      <w:bookmarkStart w:id="48" w:name="_Toc97194413"/>
      <w:bookmarkStart w:id="49" w:name="_Toc129883117"/>
      <w:r w:rsidRPr="00603221">
        <w:rPr>
          <w:rFonts w:cs="Tahoma"/>
          <w:lang w:val="el-GR"/>
        </w:rPr>
        <w:t>Γενικές Πληροφορίες</w:t>
      </w:r>
      <w:bookmarkEnd w:id="47"/>
      <w:bookmarkEnd w:id="48"/>
      <w:bookmarkEnd w:id="49"/>
    </w:p>
    <w:p w14:paraId="347E50D6" w14:textId="77777777" w:rsidR="008338F0" w:rsidRPr="00603221" w:rsidRDefault="003355E7" w:rsidP="000631F7">
      <w:pPr>
        <w:pStyle w:val="3"/>
        <w:ind w:left="1276"/>
        <w:rPr>
          <w:lang w:val="el-GR"/>
        </w:rPr>
      </w:pPr>
      <w:bookmarkStart w:id="50" w:name="_Toc97194264"/>
      <w:bookmarkStart w:id="51" w:name="_Toc97194414"/>
      <w:bookmarkStart w:id="52" w:name="_Toc129883118"/>
      <w:bookmarkEnd w:id="46"/>
      <w:r w:rsidRPr="00603221">
        <w:rPr>
          <w:lang w:val="el-GR"/>
        </w:rPr>
        <w:t>Έγγραφα της σύμβασης</w:t>
      </w:r>
      <w:bookmarkEnd w:id="50"/>
      <w:bookmarkEnd w:id="51"/>
      <w:bookmarkEnd w:id="52"/>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040A3A3E" w:rsidR="008338F0" w:rsidRPr="00B044A7" w:rsidRDefault="003355E7">
      <w:pPr>
        <w:pStyle w:val="aff"/>
        <w:numPr>
          <w:ilvl w:val="0"/>
          <w:numId w:val="33"/>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pPr>
        <w:pStyle w:val="aff"/>
        <w:numPr>
          <w:ilvl w:val="0"/>
          <w:numId w:val="33"/>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22E18622" w:rsidR="008338F0" w:rsidRDefault="003355E7">
      <w:pPr>
        <w:pStyle w:val="aff"/>
        <w:numPr>
          <w:ilvl w:val="0"/>
          <w:numId w:val="33"/>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8E462FC" w14:textId="77777777" w:rsidR="00570FF3" w:rsidRPr="00570FF3" w:rsidRDefault="00570FF3" w:rsidP="00570FF3">
      <w:pPr>
        <w:numPr>
          <w:ilvl w:val="0"/>
          <w:numId w:val="33"/>
        </w:numPr>
        <w:contextualSpacing/>
        <w:rPr>
          <w:lang w:val="el-GR"/>
        </w:rPr>
      </w:pPr>
      <w:r w:rsidRPr="00570FF3">
        <w:rPr>
          <w:lang w:val="el-GR"/>
        </w:rPr>
        <w:t xml:space="preserve">το σχέδιο της σύμβασης με τα Παραρτήματά της </w:t>
      </w:r>
    </w:p>
    <w:p w14:paraId="40E3910E" w14:textId="77777777" w:rsidR="00570FF3" w:rsidRPr="00570FF3" w:rsidRDefault="00570FF3" w:rsidP="00456957">
      <w:pPr>
        <w:spacing w:after="40"/>
        <w:ind w:left="360"/>
        <w:rPr>
          <w:lang w:val="el-GR"/>
        </w:rPr>
      </w:pP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3" w:name="_Toc97194265"/>
      <w:bookmarkStart w:id="54" w:name="_Toc97194415"/>
      <w:bookmarkStart w:id="55" w:name="_Toc12988311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bookmarkEnd w:id="55"/>
    </w:p>
    <w:p w14:paraId="59977BE9" w14:textId="4CA5C51C"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8"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6" w:name="_Ref75870613"/>
      <w:bookmarkStart w:id="57" w:name="_Toc97194266"/>
      <w:bookmarkStart w:id="58" w:name="_Toc97194416"/>
      <w:bookmarkStart w:id="59" w:name="_Toc129883120"/>
      <w:r w:rsidRPr="00603221">
        <w:rPr>
          <w:lang w:val="el-GR"/>
        </w:rPr>
        <w:t>Παροχή Διευκρινίσεων</w:t>
      </w:r>
      <w:bookmarkEnd w:id="56"/>
      <w:bookmarkEnd w:id="57"/>
      <w:bookmarkEnd w:id="58"/>
      <w:bookmarkEnd w:id="59"/>
    </w:p>
    <w:p w14:paraId="04A6955A" w14:textId="3FCCB55F"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30338F" w:rsidRPr="0030338F">
        <w:rPr>
          <w:b/>
          <w:bCs/>
          <w:lang w:val="el-GR"/>
        </w:rPr>
        <w:t>1</w:t>
      </w:r>
      <w:r w:rsidR="0030338F">
        <w:rPr>
          <w:b/>
          <w:szCs w:val="24"/>
          <w:lang w:val="el-GR"/>
        </w:rPr>
        <w:t>2</w:t>
      </w:r>
      <w:r w:rsidR="0030338F" w:rsidRPr="00722B37">
        <w:rPr>
          <w:b/>
          <w:szCs w:val="24"/>
          <w:lang w:val="el-GR"/>
        </w:rPr>
        <w:t>-04-2023</w:t>
      </w:r>
      <w:r w:rsidR="0030338F">
        <w:rPr>
          <w:b/>
          <w:szCs w:val="24"/>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19"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37C26C93"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38CC275C"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5F320497" w:rsidR="00784CFD" w:rsidRDefault="00784CFD" w:rsidP="00784CFD">
      <w:pPr>
        <w:rPr>
          <w:lang w:val="el-GR"/>
        </w:rPr>
      </w:pPr>
      <w:r w:rsidRPr="00C11E79">
        <w:rPr>
          <w:lang w:val="el-GR"/>
        </w:rPr>
        <w:t>Τροποποίηση των όρων της διαγωνιστικής διαδικασίας (π</w:t>
      </w:r>
      <w:r w:rsidR="006D6CF4">
        <w:rPr>
          <w:lang w:val="el-GR"/>
        </w:rPr>
        <w:t>.</w:t>
      </w:r>
      <w:r w:rsidRPr="00C11E79">
        <w:rPr>
          <w:lang w:val="el-GR"/>
        </w:rPr>
        <w:t>χ</w:t>
      </w:r>
      <w:r w:rsidR="006D6CF4">
        <w:rPr>
          <w:lang w:val="el-GR"/>
        </w:rPr>
        <w:t>.</w:t>
      </w:r>
      <w:r w:rsidRPr="00C11E79">
        <w:rPr>
          <w:lang w:val="el-GR"/>
        </w:rPr>
        <w:t xml:space="preserve">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0" w:name="_Ref75870681"/>
      <w:bookmarkStart w:id="61" w:name="_Toc97194267"/>
      <w:bookmarkStart w:id="62" w:name="_Toc97194417"/>
      <w:bookmarkStart w:id="63" w:name="_Toc129883121"/>
      <w:r w:rsidRPr="00603221">
        <w:rPr>
          <w:lang w:val="el-GR"/>
        </w:rPr>
        <w:t>Γλώσσα</w:t>
      </w:r>
      <w:bookmarkEnd w:id="60"/>
      <w:bookmarkEnd w:id="61"/>
      <w:bookmarkEnd w:id="62"/>
      <w:bookmarkEnd w:id="63"/>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52977C08" w14:textId="43011318" w:rsidR="005A6D30" w:rsidRPr="009F0238" w:rsidRDefault="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4" w:name="_Ref496624630"/>
      <w:bookmarkStart w:id="65" w:name="_Ref496624815"/>
      <w:bookmarkStart w:id="66" w:name="_Ref496625091"/>
      <w:bookmarkStart w:id="67" w:name="_Toc97194268"/>
      <w:bookmarkStart w:id="68" w:name="_Toc97194418"/>
      <w:bookmarkStart w:id="69" w:name="_Toc129883122"/>
      <w:r w:rsidRPr="00603221">
        <w:rPr>
          <w:lang w:val="el-GR"/>
        </w:rPr>
        <w:t>Εγγυήσεις</w:t>
      </w:r>
      <w:bookmarkEnd w:id="64"/>
      <w:bookmarkEnd w:id="65"/>
      <w:bookmarkEnd w:id="66"/>
      <w:bookmarkEnd w:id="67"/>
      <w:bookmarkEnd w:id="68"/>
      <w:bookmarkEnd w:id="69"/>
    </w:p>
    <w:p w14:paraId="00B15F19" w14:textId="77777777" w:rsidR="008338F0" w:rsidRDefault="006771AF" w:rsidP="0054025C">
      <w:pPr>
        <w:rPr>
          <w:color w:val="000000"/>
          <w:lang w:val="el-GR"/>
        </w:rPr>
      </w:pPr>
      <w:bookmarkStart w:id="7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401DC43E" w14:textId="3EBC88F9"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570FF3">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2" w:name="_Toc97194269"/>
      <w:bookmarkStart w:id="73" w:name="_Toc97194419"/>
      <w:bookmarkStart w:id="74" w:name="_Toc129883123"/>
      <w:r w:rsidRPr="000A60A0">
        <w:rPr>
          <w:lang w:val="el-GR"/>
        </w:rPr>
        <w:t>Προστασία Προσωπικών Δεδομένων</w:t>
      </w:r>
      <w:bookmarkEnd w:id="72"/>
      <w:bookmarkEnd w:id="73"/>
      <w:bookmarkEnd w:id="74"/>
      <w:r w:rsidRPr="000A60A0">
        <w:rPr>
          <w:lang w:val="el-GR"/>
        </w:rPr>
        <w:t xml:space="preserve"> </w:t>
      </w:r>
    </w:p>
    <w:p w14:paraId="3BC1122F" w14:textId="0B36CBE0"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734ACA">
        <w:rPr>
          <w:lang w:val="en-US"/>
        </w:rPr>
        <w:fldChar w:fldCharType="begin"/>
      </w:r>
      <w:r w:rsidR="00734ACA">
        <w:rPr>
          <w:lang w:val="el-GR"/>
        </w:rPr>
        <w:instrText xml:space="preserve"> REF _Ref129876717 \h </w:instrText>
      </w:r>
      <w:r w:rsidR="00734ACA">
        <w:rPr>
          <w:lang w:val="en-US"/>
        </w:rPr>
      </w:r>
      <w:r w:rsidR="00734ACA">
        <w:rPr>
          <w:lang w:val="en-US"/>
        </w:rPr>
        <w:fldChar w:fldCharType="separate"/>
      </w:r>
      <w:r w:rsidR="00FB0018">
        <w:rPr>
          <w:lang w:val="el-GR"/>
        </w:rPr>
        <w:t xml:space="preserve">ΠΑΡΑΡΤΗΜΑ </w:t>
      </w:r>
      <w:r w:rsidR="00FB0018" w:rsidRPr="00CF1C2C">
        <w:rPr>
          <w:lang w:val="el-GR"/>
        </w:rPr>
        <w:t>IX</w:t>
      </w:r>
      <w:r w:rsidR="00FB0018" w:rsidRPr="00A93898">
        <w:rPr>
          <w:lang w:val="el-GR"/>
        </w:rPr>
        <w:t>– ΕΝΗΜΕΡΩΣΗ ΓΙΑ ΤΗΝ ΕΠΕΞΕΡΓΑΣΙΑ ΠΡΟΣΩΠΙΚΩΝ ΔΕΔΟΜΕΝΩΝ</w:t>
      </w:r>
      <w:r w:rsidR="00734ACA">
        <w:rPr>
          <w:lang w:val="en-US"/>
        </w:rPr>
        <w:fldChar w:fldCharType="end"/>
      </w:r>
      <w:r w:rsidR="0096190B" w:rsidRPr="00821852">
        <w:rPr>
          <w:lang w:val="el-GR"/>
        </w:rPr>
        <w:t xml:space="preserve"> </w:t>
      </w:r>
      <w:r w:rsidRPr="00C11E79">
        <w:rPr>
          <w:lang w:val="el-GR"/>
        </w:rPr>
        <w:t>στην παρούσα.</w:t>
      </w:r>
    </w:p>
    <w:p w14:paraId="4465A3BF" w14:textId="7D53FE85" w:rsidR="008338F0" w:rsidRPr="007A221D" w:rsidRDefault="0054025C" w:rsidP="007A221D">
      <w:pPr>
        <w:suppressAutoHyphens w:val="0"/>
        <w:spacing w:after="0"/>
        <w:jc w:val="left"/>
        <w:rPr>
          <w:color w:val="000000"/>
          <w:lang w:val="el-GR"/>
        </w:rPr>
      </w:pPr>
      <w:r>
        <w:rPr>
          <w:color w:val="000000"/>
          <w:lang w:val="el-GR"/>
        </w:rPr>
        <w:br w:type="page"/>
      </w:r>
    </w:p>
    <w:bookmarkEnd w:id="70"/>
    <w:p w14:paraId="0A47A717" w14:textId="77777777" w:rsidR="008338F0" w:rsidRPr="00603221" w:rsidRDefault="003355E7" w:rsidP="003A109E">
      <w:pPr>
        <w:pStyle w:val="2"/>
        <w:rPr>
          <w:rFonts w:cs="Tahoma"/>
          <w:lang w:val="el-GR"/>
        </w:rPr>
      </w:pPr>
      <w:r w:rsidRPr="00603221">
        <w:rPr>
          <w:rFonts w:cs="Tahoma"/>
          <w:lang w:val="el-GR"/>
        </w:rPr>
        <w:tab/>
      </w:r>
      <w:bookmarkStart w:id="75" w:name="_Toc97194270"/>
      <w:bookmarkStart w:id="76" w:name="_Toc97194420"/>
      <w:bookmarkStart w:id="77" w:name="_Toc129883124"/>
      <w:r w:rsidRPr="00603221">
        <w:rPr>
          <w:rFonts w:cs="Tahoma"/>
          <w:lang w:val="el-GR"/>
        </w:rPr>
        <w:t>Δικαίωμα Συμμετοχής - Κριτήρια Ποιοτικής Επιλογής</w:t>
      </w:r>
      <w:bookmarkEnd w:id="75"/>
      <w:bookmarkEnd w:id="76"/>
      <w:bookmarkEnd w:id="77"/>
    </w:p>
    <w:p w14:paraId="79E1C284" w14:textId="77777777" w:rsidR="008338F0" w:rsidRPr="00603221" w:rsidRDefault="003355E7" w:rsidP="0072750F">
      <w:pPr>
        <w:pStyle w:val="3"/>
        <w:ind w:left="1276"/>
        <w:rPr>
          <w:lang w:val="el-GR"/>
        </w:rPr>
      </w:pPr>
      <w:bookmarkStart w:id="78" w:name="_Ref496541397"/>
      <w:bookmarkStart w:id="79" w:name="_Toc97194271"/>
      <w:bookmarkStart w:id="80" w:name="_Toc97194421"/>
      <w:bookmarkStart w:id="81" w:name="_Toc129883125"/>
      <w:bookmarkStart w:id="82" w:name="_Hlk124415212"/>
      <w:r w:rsidRPr="00603221">
        <w:rPr>
          <w:lang w:val="el-GR"/>
        </w:rPr>
        <w:t>Δικαιούμενοι συμμετοχής</w:t>
      </w:r>
      <w:bookmarkEnd w:id="78"/>
      <w:bookmarkEnd w:id="79"/>
      <w:bookmarkEnd w:id="80"/>
      <w:bookmarkEnd w:id="81"/>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3"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proofErr w:type="spellStart"/>
      <w:r w:rsidR="009F688B" w:rsidRPr="003E44A9">
        <w:rPr>
          <w:lang w:val="el-GR"/>
        </w:rPr>
        <w:t>τηςοδηγίας</w:t>
      </w:r>
      <w:proofErr w:type="spellEnd"/>
      <w:r w:rsidR="009F688B" w:rsidRPr="003E44A9">
        <w:rPr>
          <w:lang w:val="el-GR"/>
        </w:rPr>
        <w:t xml:space="preserve">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7C16AC45" w14:textId="154C32D4"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4EE59FE9"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\h </w:instrText>
      </w:r>
      <w:r>
        <w:rPr>
          <w:lang w:val="el-GR"/>
        </w:rPr>
      </w:r>
      <w:r>
        <w:rPr>
          <w:lang w:val="el-GR"/>
        </w:rPr>
        <w:fldChar w:fldCharType="separate"/>
      </w:r>
      <w:r w:rsidR="00FB0018" w:rsidRPr="00603221">
        <w:rPr>
          <w:lang w:val="el-GR"/>
        </w:rPr>
        <w:t xml:space="preserve">ΠΑΡΑΡΤΗΜΑ </w:t>
      </w:r>
      <w:r w:rsidR="00FB0018" w:rsidRPr="00603221">
        <w:t>VI</w:t>
      </w:r>
      <w:r w:rsidR="00FB0018"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3"/>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bookmarkEnd w:id="82"/>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4" w:name="_Ref496542081"/>
      <w:bookmarkStart w:id="85" w:name="_Toc97194272"/>
      <w:bookmarkStart w:id="86" w:name="_Toc97194422"/>
      <w:bookmarkStart w:id="87" w:name="_Toc129883126"/>
      <w:r w:rsidRPr="00603221">
        <w:rPr>
          <w:lang w:val="el-GR"/>
        </w:rPr>
        <w:t>Εγγύηση συμμετοχής</w:t>
      </w:r>
      <w:bookmarkEnd w:id="84"/>
      <w:bookmarkEnd w:id="85"/>
      <w:bookmarkEnd w:id="86"/>
      <w:bookmarkEnd w:id="87"/>
    </w:p>
    <w:p w14:paraId="075B8B68" w14:textId="4BFE962E" w:rsidR="00C960CF" w:rsidRPr="00603221" w:rsidRDefault="003355E7" w:rsidP="00287DA4">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287DA4" w:rsidRPr="00287DA4">
        <w:rPr>
          <w:lang w:val="el-GR"/>
        </w:rPr>
        <w:t xml:space="preserve"> </w:t>
      </w:r>
      <w:r w:rsidR="00287DA4" w:rsidRPr="00287DA4">
        <w:rPr>
          <w:lang w:val="el-GR"/>
        </w:rPr>
        <w:t xml:space="preserve">«ΠΑΡΑΡΤΗΜΑ VIII – Υποδείγματα Εγγυητικών Επιστολών» </w:t>
      </w:r>
      <w:r w:rsidR="00C960CF" w:rsidRPr="00D75A0F">
        <w:rPr>
          <w:lang w:val="el-GR"/>
        </w:rPr>
        <w:t xml:space="preserve"> </w:t>
      </w:r>
      <w:r w:rsidR="00C960CF" w:rsidRPr="00603221">
        <w:rPr>
          <w:lang w:val="el-GR"/>
        </w:rPr>
        <w:t>της παρούσας</w:t>
      </w:r>
      <w:r w:rsidRPr="00603221">
        <w:rPr>
          <w:lang w:val="el-GR"/>
        </w:rPr>
        <w:t>.</w:t>
      </w:r>
    </w:p>
    <w:p w14:paraId="37E366F6" w14:textId="3598AC79"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w:t>
      </w:r>
      <w:r w:rsidR="00E05359">
        <w:rPr>
          <w:lang w:val="el-GR"/>
        </w:rPr>
        <w:t>της εκτιμώμενης αξίας της σύμβασης</w:t>
      </w:r>
      <w:r w:rsidR="00E05359" w:rsidRPr="003E44A9" w:rsidDel="00E05359">
        <w:rPr>
          <w:lang w:val="el-GR"/>
        </w:rPr>
        <w:t xml:space="preserve"> </w:t>
      </w:r>
      <w:r w:rsidRPr="003E44A9">
        <w:rPr>
          <w:lang w:val="el-GR"/>
        </w:rPr>
        <w:t xml:space="preserve">(μη συμπεριλαμβανομένου ΦΠΑ), ήτοι ποσό  </w:t>
      </w:r>
      <w:r w:rsidR="002A63C2" w:rsidRPr="00723994">
        <w:rPr>
          <w:b/>
          <w:bCs/>
          <w:lang w:val="el-GR"/>
        </w:rPr>
        <w:t>τέσσερις</w:t>
      </w:r>
      <w:r w:rsidR="003E44A9" w:rsidRPr="00723994">
        <w:rPr>
          <w:b/>
          <w:bCs/>
          <w:lang w:val="el-GR"/>
        </w:rPr>
        <w:t xml:space="preserve"> χιλιάδες </w:t>
      </w:r>
      <w:r w:rsidR="002A63C2" w:rsidRPr="00723994">
        <w:rPr>
          <w:b/>
          <w:bCs/>
          <w:lang w:val="el-GR"/>
        </w:rPr>
        <w:t xml:space="preserve">διακόσια </w:t>
      </w:r>
      <w:r w:rsidR="00D75A0F" w:rsidRPr="00723994">
        <w:rPr>
          <w:b/>
          <w:bCs/>
          <w:lang w:val="el-GR"/>
        </w:rPr>
        <w:t>εξήντα</w:t>
      </w:r>
      <w:r w:rsidR="003E44A9" w:rsidRPr="00723994">
        <w:rPr>
          <w:b/>
          <w:bCs/>
          <w:lang w:val="el-GR"/>
        </w:rPr>
        <w:t xml:space="preserve"> Ευρώ </w:t>
      </w:r>
      <w:r w:rsidRPr="00723994">
        <w:rPr>
          <w:b/>
          <w:bCs/>
          <w:lang w:val="el-GR"/>
        </w:rPr>
        <w:t>(</w:t>
      </w:r>
      <w:r w:rsidR="002A63C2" w:rsidRPr="00723994">
        <w:rPr>
          <w:b/>
          <w:bCs/>
          <w:lang w:val="el-GR"/>
        </w:rPr>
        <w:t>4.2</w:t>
      </w:r>
      <w:r w:rsidR="00D75A0F" w:rsidRPr="00723994">
        <w:rPr>
          <w:b/>
          <w:bCs/>
          <w:lang w:val="el-GR"/>
        </w:rPr>
        <w:t>60</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398B9F5"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FB0018">
        <w:rPr>
          <w:bCs/>
          <w:cs/>
          <w:lang w:val="el-GR"/>
        </w:rPr>
        <w:t>‎</w:t>
      </w:r>
      <w:r w:rsidR="00FB0018">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1ADE569"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FB0018">
        <w:rPr>
          <w:bCs/>
          <w:cs/>
          <w:lang w:val="el-GR"/>
        </w:rPr>
        <w:t>‎</w:t>
      </w:r>
      <w:r w:rsidR="00FB001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503B19D8"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4B42F27"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B0018">
        <w:rPr>
          <w:cs/>
          <w:lang w:val="el-GR"/>
        </w:rPr>
        <w:t>‎</w:t>
      </w:r>
      <w:r w:rsidR="00FB0018">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B0018">
        <w:rPr>
          <w:cs/>
          <w:lang w:val="el-GR"/>
        </w:rPr>
        <w:t>‎</w:t>
      </w:r>
      <w:r w:rsidR="00FB0018">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FB0018">
        <w:rPr>
          <w:cs/>
          <w:lang w:val="el-GR"/>
        </w:rPr>
        <w:t>‎</w:t>
      </w:r>
      <w:r w:rsidR="00FB0018">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FB0018">
        <w:rPr>
          <w:cs/>
          <w:lang w:val="el-GR"/>
        </w:rPr>
        <w:t>‎</w:t>
      </w:r>
      <w:r w:rsidR="00FB0018">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FB0018">
        <w:rPr>
          <w:cs/>
          <w:lang w:val="el-GR"/>
        </w:rPr>
        <w:t>‎</w:t>
      </w:r>
      <w:r w:rsidR="00FB0018">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FB0018">
        <w:rPr>
          <w:cs/>
          <w:lang w:val="el-GR"/>
        </w:rPr>
        <w:t>‎</w:t>
      </w:r>
      <w:r w:rsidR="00FB0018">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29883127"/>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38A352A4"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431AE5">
        <w:rPr>
          <w:lang w:val="el-GR"/>
        </w:rPr>
        <w:t>,</w:t>
      </w:r>
    </w:p>
    <w:p w14:paraId="6FD513DA" w14:textId="06092CB3"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290491DD"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2F5CA606" w:rsidR="009A3D76" w:rsidRPr="00603221"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3D1D5B66"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432C64F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r w:rsidR="005C0CC7">
        <w:rPr>
          <w:lang w:val="el-GR"/>
        </w:rPr>
        <w:t>,</w:t>
      </w:r>
    </w:p>
    <w:p w14:paraId="168F4D45" w14:textId="11E2314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5C0CC7">
        <w:rPr>
          <w:lang w:val="el-GR"/>
        </w:rPr>
        <w:t>,</w:t>
      </w:r>
    </w:p>
    <w:p w14:paraId="1294080A" w14:textId="5F32E4FB"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r w:rsidR="005C0CC7">
        <w:rPr>
          <w:lang w:val="el-GR"/>
        </w:rPr>
        <w:t>,</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065B46A5"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8"/>
      <w:r w:rsidRPr="00603221">
        <w:rPr>
          <w:lang w:val="el-GR"/>
        </w:rPr>
        <w:t xml:space="preserve"> </w:t>
      </w:r>
    </w:p>
    <w:p w14:paraId="0E1EDDD9" w14:textId="7F14E13C"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1E7D58">
        <w:rPr>
          <w:lang w:val="el-GR"/>
        </w:rPr>
        <w:t>,</w:t>
      </w:r>
    </w:p>
    <w:p w14:paraId="513193AA" w14:textId="45D8456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w:t>
      </w:r>
      <w:r w:rsidR="001E7D58">
        <w:rPr>
          <w:lang w:val="el-GR"/>
        </w:rPr>
        <w:t>,</w:t>
      </w:r>
      <w:r w:rsidR="00A23EAB">
        <w:rPr>
          <w:lang w:val="el-GR"/>
        </w:rPr>
        <w:t xml:space="preserve">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C438AFF" w14:textId="76B1CCE1" w:rsidR="00A23EAB" w:rsidRPr="00603221"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BA956C8" w14:textId="3B032A78"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FB0018">
        <w:rPr>
          <w:cs/>
          <w:lang w:val="el-GR"/>
        </w:rPr>
        <w:t>‎</w:t>
      </w:r>
      <w:r w:rsidR="00FB0018">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FB0018" w:rsidRPr="009E58E5">
        <w:rPr>
          <w:lang w:val="el-GR"/>
        </w:rPr>
        <w:t>Αποδεικτικά μέσα</w:t>
      </w:r>
      <w:r w:rsidR="00FB0018">
        <w:rPr>
          <w:lang w:val="el-GR"/>
        </w:rPr>
        <w:t xml:space="preserve"> </w:t>
      </w:r>
      <w:r w:rsidR="00FB0018" w:rsidRPr="009E58E5">
        <w:rPr>
          <w:lang w:val="el-GR"/>
        </w:rPr>
        <w:t>-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1E7D58">
        <w:rPr>
          <w:lang w:val="el-GR"/>
        </w:rPr>
        <w:t>,</w:t>
      </w:r>
      <w:r w:rsidR="00B941FC" w:rsidRPr="00603221">
        <w:rPr>
          <w:lang w:val="el-GR"/>
        </w:rPr>
        <w:t xml:space="preserve">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2FB1D2C8" w14:textId="70901AB6" w:rsidR="008C3823" w:rsidRPr="00920C7B" w:rsidRDefault="00067067" w:rsidP="00920C7B">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6361CA05"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FB0018">
        <w:rPr>
          <w:cs/>
          <w:lang w:val="el-GR"/>
        </w:rPr>
        <w:t>‎</w:t>
      </w:r>
      <w:r w:rsidR="00FB0018">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FB0018">
        <w:rPr>
          <w:cs/>
          <w:lang w:val="el-GR"/>
        </w:rPr>
        <w:t>‎</w:t>
      </w:r>
      <w:r w:rsidR="00FB0018">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29883128"/>
      <w:bookmarkStart w:id="103" w:name="_Hlk12441510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4" w:name="_Ref74510337"/>
      <w:bookmarkStart w:id="105" w:name="_Toc97194275"/>
      <w:bookmarkStart w:id="106" w:name="_Toc97194425"/>
      <w:bookmarkStart w:id="107" w:name="_Toc129883129"/>
      <w:r w:rsidRPr="00603221" w:rsidDel="00893E05">
        <w:rPr>
          <w:lang w:val="el-GR"/>
        </w:rPr>
        <w:t>Καταλληλόλητα άσκησης επαγγελματικής δραστηριότητας</w:t>
      </w:r>
      <w:bookmarkEnd w:id="104"/>
      <w:bookmarkEnd w:id="105"/>
      <w:bookmarkEnd w:id="106"/>
      <w:bookmarkEnd w:id="107"/>
      <w:r w:rsidRPr="00603221" w:rsidDel="00893E05">
        <w:rPr>
          <w:lang w:val="el-GR"/>
        </w:rPr>
        <w:t xml:space="preserve"> </w:t>
      </w:r>
    </w:p>
    <w:p w14:paraId="7A2B028E" w14:textId="01A5F757" w:rsidR="002F2E92" w:rsidRPr="00456957" w:rsidRDefault="008027E8" w:rsidP="00723994">
      <w:pPr>
        <w:pStyle w:val="aff"/>
        <w:ind w:left="0"/>
        <w:rPr>
          <w:b/>
          <w:bCs/>
          <w:lang w:val="el-GR"/>
        </w:rPr>
      </w:pPr>
      <w:bookmarkStart w:id="108"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F86B7A" w:rsidRPr="00723994" w:rsidDel="00893E05">
        <w:rPr>
          <w:lang w:val="el-GR"/>
        </w:rPr>
        <w:t xml:space="preserve">, </w:t>
      </w:r>
      <w:bookmarkEnd w:id="108"/>
      <w:r w:rsidR="00D75A0F" w:rsidRPr="00456957">
        <w:rPr>
          <w:b/>
          <w:bCs/>
          <w:lang w:val="el-GR"/>
        </w:rPr>
        <w:t>ήτοι υπηρεσίες πληροφορικής</w:t>
      </w:r>
      <w:r w:rsidR="00D75A0F" w:rsidRPr="00456957" w:rsidDel="00893E05">
        <w:rPr>
          <w:b/>
          <w:bCs/>
          <w:lang w:val="el-GR"/>
        </w:rPr>
        <w:t>.</w:t>
      </w: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7D75D90E"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09" w:name="_Toc74566826"/>
      <w:bookmarkStart w:id="110" w:name="_Ref496541309"/>
      <w:bookmarkStart w:id="111" w:name="_Ref496541508"/>
      <w:bookmarkStart w:id="112" w:name="_Toc97194277"/>
      <w:bookmarkStart w:id="113" w:name="_Toc97194426"/>
      <w:bookmarkStart w:id="114" w:name="_Toc129883130"/>
      <w:bookmarkEnd w:id="109"/>
      <w:r w:rsidRPr="00CF0991">
        <w:rPr>
          <w:lang w:val="el-GR"/>
        </w:rPr>
        <w:t>Οικονομική και χρηματοοικονομική επάρκεια</w:t>
      </w:r>
      <w:bookmarkEnd w:id="110"/>
      <w:bookmarkEnd w:id="111"/>
      <w:bookmarkEnd w:id="112"/>
      <w:bookmarkEnd w:id="113"/>
      <w:bookmarkEnd w:id="114"/>
    </w:p>
    <w:p w14:paraId="7578B474" w14:textId="77777777" w:rsidR="002D0287" w:rsidRPr="00CF0991" w:rsidRDefault="00F86B7A" w:rsidP="00354477">
      <w:pPr>
        <w:rPr>
          <w:lang w:val="el-GR"/>
        </w:rPr>
      </w:pPr>
      <w:bookmarkStart w:id="115" w:name="_Toc97194278"/>
      <w:bookmarkStart w:id="116"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152BCA92" w:rsidR="002D0287" w:rsidRPr="00CF0991" w:rsidRDefault="002D0287" w:rsidP="002D0287">
      <w:pPr>
        <w:pStyle w:val="aff"/>
        <w:ind w:left="0"/>
        <w:rPr>
          <w:sz w:val="20"/>
          <w:szCs w:val="20"/>
          <w:lang w:val="el-GR"/>
        </w:rPr>
      </w:pPr>
      <w:r w:rsidRPr="00CF0991">
        <w:rPr>
          <w:lang w:val="el-GR"/>
        </w:rPr>
        <w:t>α) Μέσο Γενικό ετήσιο κύκλο εργασιών των τριών τελευταίων διαχειριστικών χρήσεων (2020,</w:t>
      </w:r>
      <w:r w:rsidR="002636E1">
        <w:rPr>
          <w:lang w:val="el-GR"/>
        </w:rPr>
        <w:t xml:space="preserve"> </w:t>
      </w:r>
      <w:r w:rsidRPr="00CF0991">
        <w:rPr>
          <w:lang w:val="el-GR"/>
        </w:rPr>
        <w:t>2021,</w:t>
      </w:r>
      <w:r w:rsidR="002636E1">
        <w:rPr>
          <w:lang w:val="el-GR"/>
        </w:rPr>
        <w:t xml:space="preserve"> </w:t>
      </w:r>
      <w:r w:rsidRPr="00CF0991">
        <w:rPr>
          <w:lang w:val="el-GR"/>
        </w:rPr>
        <w:t xml:space="preserve">2022) ή για όσο διάστημα ασκούν την επιχειρηματική τους δράση εφόσον είναι μικρότερο των τριών ετών τουλάχιστον ίσου με το </w:t>
      </w:r>
      <w:proofErr w:type="spellStart"/>
      <w:r w:rsidRPr="00CF0991">
        <w:rPr>
          <w:lang w:val="el-GR"/>
        </w:rPr>
        <w:t>εκατόν</w:t>
      </w:r>
      <w:proofErr w:type="spellEnd"/>
      <w:r w:rsidRPr="00CF0991">
        <w:rPr>
          <w:lang w:val="el-GR"/>
        </w:rPr>
        <w:t xml:space="preserve"> πενήντα τοις εκατό (150%) του προϋπολογισμού του υπό ανάθεση έργου μη συμπεριλαμβανομένου ΦΠΑ. </w:t>
      </w:r>
    </w:p>
    <w:p w14:paraId="7BAB8CE2" w14:textId="77777777" w:rsidR="002D0287" w:rsidRPr="00CF0991" w:rsidRDefault="002D0287" w:rsidP="002D0287">
      <w:pPr>
        <w:pStyle w:val="aff"/>
        <w:ind w:left="0"/>
        <w:rPr>
          <w:lang w:val="el-GR"/>
        </w:rPr>
      </w:pPr>
    </w:p>
    <w:p w14:paraId="7F48B20F" w14:textId="45D50D77" w:rsidR="002D0287" w:rsidRPr="00CF0991" w:rsidRDefault="002D0287" w:rsidP="002D0287">
      <w:pPr>
        <w:pStyle w:val="aff"/>
        <w:ind w:left="0"/>
        <w:rPr>
          <w:lang w:val="el-GR"/>
        </w:rPr>
      </w:pPr>
      <w:r w:rsidRPr="00CF0991">
        <w:rPr>
          <w:lang w:val="el-GR"/>
        </w:rPr>
        <w:t>β) Μέσο Ειδικό ετήσιο κύκλο εργασιών, στο αντικείμενο δραστηριότητας της διακήρυξης, των τριών τελευταίων διαχειριστικών χρήσεων ετών (2020,</w:t>
      </w:r>
      <w:r w:rsidR="002636E1">
        <w:rPr>
          <w:lang w:val="el-GR"/>
        </w:rPr>
        <w:t xml:space="preserve"> </w:t>
      </w:r>
      <w:r w:rsidRPr="00CF0991">
        <w:rPr>
          <w:lang w:val="el-GR"/>
        </w:rPr>
        <w:t>2021,</w:t>
      </w:r>
      <w:r w:rsidR="002636E1">
        <w:rPr>
          <w:lang w:val="el-GR"/>
        </w:rPr>
        <w:t xml:space="preserve"> </w:t>
      </w:r>
      <w:r w:rsidRPr="00CF0991">
        <w:rPr>
          <w:lang w:val="el-GR"/>
        </w:rPr>
        <w:t xml:space="preserve">2022) ή για όσο διάστημα ασκούν την επιχειρηματική τους δράση εφόσον είναι μικρότερο των τριών ετών τουλάχιστον ίσου  με το </w:t>
      </w:r>
      <w:proofErr w:type="spellStart"/>
      <w:r w:rsidRPr="00CF0991">
        <w:rPr>
          <w:lang w:val="el-GR"/>
        </w:rPr>
        <w:t>εκατόν</w:t>
      </w:r>
      <w:proofErr w:type="spellEnd"/>
      <w:r w:rsidRPr="00CF0991">
        <w:rPr>
          <w:lang w:val="el-GR"/>
        </w:rPr>
        <w:t xml:space="preserve"> πενήντα τοις εκατό (150)% του προϋπολογισμού πλέον Φ.Π.Α. του υπό ανάθεση έργου μη συμπεριλαμβανομένου ΦΠΑ. </w:t>
      </w:r>
    </w:p>
    <w:bookmarkEnd w:id="115"/>
    <w:p w14:paraId="03EB84BA" w14:textId="22A7E813" w:rsidR="00E83D26" w:rsidRPr="00CF0991" w:rsidRDefault="00E83D26" w:rsidP="00D6202B">
      <w:pPr>
        <w:rPr>
          <w:lang w:val="el-GR"/>
        </w:rPr>
      </w:pPr>
    </w:p>
    <w:p w14:paraId="7D4F7C41" w14:textId="77777777"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p>
    <w:bookmarkEnd w:id="116"/>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7" w:name="_Ref496541329"/>
      <w:bookmarkStart w:id="118" w:name="_Ref496541556"/>
      <w:bookmarkStart w:id="119" w:name="_Toc97194279"/>
      <w:bookmarkStart w:id="120" w:name="_Toc97194427"/>
      <w:bookmarkStart w:id="121" w:name="_Toc129883131"/>
      <w:r w:rsidRPr="00603221">
        <w:rPr>
          <w:lang w:val="el-GR"/>
        </w:rPr>
        <w:t>Τεχνική και επαγγελματική ικανότητα</w:t>
      </w:r>
      <w:bookmarkEnd w:id="117"/>
      <w:bookmarkEnd w:id="118"/>
      <w:bookmarkEnd w:id="119"/>
      <w:bookmarkEnd w:id="120"/>
      <w:bookmarkEnd w:id="121"/>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2" w:name="_Ref61980826"/>
      <w:bookmarkStart w:id="123" w:name="_Toc97194280"/>
      <w:bookmarkStart w:id="124" w:name="_Toc129883132"/>
      <w:bookmarkStart w:id="125" w:name="_Ref40965350"/>
      <w:r>
        <w:rPr>
          <w:lang w:val="el-GR" w:eastAsia="en-US"/>
        </w:rPr>
        <w:t>Τεχνική Ικανότητα</w:t>
      </w:r>
      <w:bookmarkEnd w:id="122"/>
      <w:bookmarkEnd w:id="123"/>
      <w:bookmarkEnd w:id="124"/>
    </w:p>
    <w:p w14:paraId="1474A0DC" w14:textId="2E5E737C"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6" w:name="_Hlk55900233"/>
      <w:r w:rsidRPr="00FA5EDD">
        <w:rPr>
          <w:bCs/>
          <w:lang w:val="el-GR"/>
        </w:rPr>
        <w:t xml:space="preserve">διαθέτουν την κατάλληλα τεκμηριωμένη και αποδεδειγμένη επαγγελματική ικανότητα στην υλοποίηση </w:t>
      </w:r>
      <w:r w:rsidR="009C5984">
        <w:rPr>
          <w:bCs/>
          <w:lang w:val="el-GR"/>
        </w:rPr>
        <w:t xml:space="preserve">αντίστοιχων  </w:t>
      </w:r>
      <w:r w:rsidRPr="00FA5EDD">
        <w:rPr>
          <w:bCs/>
          <w:lang w:val="el-GR"/>
        </w:rPr>
        <w:t>έργων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6"/>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3C3952D1" w:rsidR="00870C95" w:rsidRPr="00870C95" w:rsidRDefault="00870C95">
      <w:pPr>
        <w:numPr>
          <w:ilvl w:val="0"/>
          <w:numId w:val="30"/>
        </w:numPr>
        <w:suppressAutoHyphens w:val="0"/>
        <w:spacing w:after="0"/>
        <w:ind w:left="426"/>
        <w:contextualSpacing/>
        <w:rPr>
          <w:bCs/>
          <w:lang w:val="el-GR"/>
        </w:rPr>
      </w:pPr>
      <w:r w:rsidRPr="00870C95">
        <w:rPr>
          <w:bCs/>
          <w:lang w:val="el-GR"/>
        </w:rPr>
        <w:t xml:space="preserve">Τουλάχιστον </w:t>
      </w:r>
      <w:r>
        <w:rPr>
          <w:bCs/>
          <w:lang w:val="el-GR"/>
        </w:rPr>
        <w:t>Ένα</w:t>
      </w:r>
      <w:r w:rsidRPr="00870C95">
        <w:rPr>
          <w:bCs/>
          <w:lang w:val="el-GR"/>
        </w:rPr>
        <w:t xml:space="preserve"> (</w:t>
      </w:r>
      <w:r>
        <w:rPr>
          <w:bCs/>
          <w:lang w:val="el-GR"/>
        </w:rPr>
        <w:t>1</w:t>
      </w:r>
      <w:r w:rsidRPr="00870C95">
        <w:rPr>
          <w:bCs/>
          <w:lang w:val="el-GR"/>
        </w:rPr>
        <w:t>)  έργ</w:t>
      </w:r>
      <w:r>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5299F7F2" w:rsidR="00870C95" w:rsidRPr="00870C95" w:rsidRDefault="00870C95">
      <w:pPr>
        <w:numPr>
          <w:ilvl w:val="0"/>
          <w:numId w:val="30"/>
        </w:numPr>
        <w:suppressAutoHyphens w:val="0"/>
        <w:spacing w:after="0"/>
        <w:ind w:left="426"/>
        <w:contextualSpacing/>
        <w:rPr>
          <w:bCs/>
          <w:lang w:val="el-GR"/>
        </w:rPr>
      </w:pPr>
      <w:r w:rsidRPr="00870C95">
        <w:rPr>
          <w:bCs/>
          <w:lang w:val="el-GR"/>
        </w:rPr>
        <w:t>Τουλάχιστον Ένα (1) έργο για την υποστήριξη και παραγωγική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7" w:name="_Toc97194281"/>
      <w:bookmarkStart w:id="128" w:name="_Ref122528826"/>
      <w:bookmarkStart w:id="129" w:name="_Toc129883133"/>
      <w:bookmarkEnd w:id="125"/>
      <w:r w:rsidRPr="00CC2818">
        <w:rPr>
          <w:lang w:val="el-GR" w:eastAsia="en-US"/>
        </w:rPr>
        <w:t>Επαγγελματική Ικανότητα – Ομάδα Έργου</w:t>
      </w:r>
      <w:bookmarkEnd w:id="127"/>
      <w:bookmarkEnd w:id="128"/>
      <w:bookmarkEnd w:id="129"/>
    </w:p>
    <w:p w14:paraId="3DD94C43" w14:textId="334C139F" w:rsidR="00451F31" w:rsidRPr="00BE6670" w:rsidRDefault="00451F31" w:rsidP="00451F31">
      <w:pPr>
        <w:spacing w:line="252" w:lineRule="auto"/>
        <w:rPr>
          <w:lang w:val="el-GR"/>
        </w:rPr>
      </w:pPr>
      <w:bookmarkStart w:id="130"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pPr>
        <w:numPr>
          <w:ilvl w:val="0"/>
          <w:numId w:val="30"/>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pPr>
        <w:numPr>
          <w:ilvl w:val="1"/>
          <w:numId w:val="30"/>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340F5013"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τρία </w:t>
      </w:r>
      <w:r>
        <w:rPr>
          <w:lang w:val="el-GR"/>
        </w:rPr>
        <w:t xml:space="preserve">(3) </w:t>
      </w:r>
      <w:r w:rsidRPr="008C6F6A">
        <w:rPr>
          <w:lang w:val="el-GR"/>
        </w:rPr>
        <w:t>μέλη, τα οποία πρέπει να διαθέτουν τα ακόλουθα προσόντα:</w:t>
      </w:r>
    </w:p>
    <w:p w14:paraId="5EE6650B" w14:textId="179782CC" w:rsidR="008C6F6A" w:rsidRPr="008C6F6A" w:rsidRDefault="008C6F6A">
      <w:pPr>
        <w:numPr>
          <w:ilvl w:val="0"/>
          <w:numId w:val="30"/>
        </w:numPr>
        <w:suppressAutoHyphens w:val="0"/>
        <w:spacing w:after="0"/>
        <w:ind w:left="426"/>
        <w:contextualSpacing/>
        <w:rPr>
          <w:bCs/>
          <w:lang w:val="el-GR"/>
        </w:rPr>
      </w:pPr>
      <w:r w:rsidRPr="008C6F6A">
        <w:rPr>
          <w:bCs/>
          <w:lang w:val="el-GR"/>
        </w:rPr>
        <w:t>Πανεπιστημιακό Τίτλο Σπουδών και</w:t>
      </w:r>
    </w:p>
    <w:p w14:paraId="47BF437E" w14:textId="2713822E" w:rsidR="008C6F6A" w:rsidRPr="008C6F6A" w:rsidRDefault="008C6F6A">
      <w:pPr>
        <w:numPr>
          <w:ilvl w:val="0"/>
          <w:numId w:val="30"/>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w:t>
      </w:r>
      <w:proofErr w:type="spellStart"/>
      <w:r w:rsidRPr="008C6F6A">
        <w:rPr>
          <w:bCs/>
          <w:lang w:val="el-GR"/>
        </w:rPr>
        <w:t>Cloud</w:t>
      </w:r>
      <w:proofErr w:type="spellEnd"/>
      <w:r w:rsidRPr="008C6F6A">
        <w:rPr>
          <w:bCs/>
          <w:lang w:val="el-GR"/>
        </w:rPr>
        <w:t xml:space="preserve"> </w:t>
      </w:r>
      <w:proofErr w:type="spellStart"/>
      <w:r w:rsidRPr="008C6F6A">
        <w:rPr>
          <w:bCs/>
          <w:lang w:val="el-GR"/>
        </w:rPr>
        <w:t>Native</w:t>
      </w:r>
      <w:proofErr w:type="spellEnd"/>
      <w:r w:rsidRPr="008C6F6A">
        <w:rPr>
          <w:bCs/>
          <w:lang w:val="el-GR"/>
        </w:rPr>
        <w:t xml:space="preserve"> Πληροφοριακών Συστημάτων </w:t>
      </w:r>
    </w:p>
    <w:p w14:paraId="3226E1AC" w14:textId="77777777" w:rsidR="008C6F6A" w:rsidRPr="008C6F6A" w:rsidRDefault="008C6F6A">
      <w:pPr>
        <w:numPr>
          <w:ilvl w:val="1"/>
          <w:numId w:val="30"/>
        </w:numPr>
        <w:suppressAutoHyphens w:val="0"/>
        <w:spacing w:after="0"/>
        <w:contextualSpacing/>
        <w:rPr>
          <w:bCs/>
          <w:lang w:val="el-GR"/>
        </w:rPr>
      </w:pPr>
      <w:proofErr w:type="spellStart"/>
      <w:r w:rsidRPr="008C6F6A">
        <w:rPr>
          <w:bCs/>
          <w:lang w:val="el-GR"/>
        </w:rPr>
        <w:t>DevOPS</w:t>
      </w:r>
      <w:proofErr w:type="spellEnd"/>
      <w:r w:rsidRPr="008C6F6A">
        <w:rPr>
          <w:bCs/>
          <w:lang w:val="el-GR"/>
        </w:rPr>
        <w:t xml:space="preserve"> </w:t>
      </w:r>
    </w:p>
    <w:p w14:paraId="18AC6245" w14:textId="77777777" w:rsidR="008C6F6A" w:rsidRPr="008C6F6A" w:rsidRDefault="008C6F6A">
      <w:pPr>
        <w:numPr>
          <w:ilvl w:val="1"/>
          <w:numId w:val="30"/>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w:t>
      </w:r>
      <w:proofErr w:type="spellStart"/>
      <w:r w:rsidRPr="008C6F6A">
        <w:rPr>
          <w:bCs/>
          <w:lang w:val="el-GR"/>
        </w:rPr>
        <w:t>responsive</w:t>
      </w:r>
      <w:proofErr w:type="spellEnd"/>
      <w:r w:rsidRPr="008C6F6A">
        <w:rPr>
          <w:bCs/>
          <w:lang w:val="el-GR"/>
        </w:rPr>
        <w:t xml:space="preserve"> UI</w:t>
      </w:r>
    </w:p>
    <w:p w14:paraId="47336D03" w14:textId="77777777" w:rsidR="009A3E22" w:rsidRPr="009A3E22" w:rsidRDefault="009A3E22" w:rsidP="009A3E22">
      <w:pPr>
        <w:widowControl w:val="0"/>
        <w:spacing w:before="120" w:after="0"/>
        <w:rPr>
          <w:lang w:val="el-GR"/>
        </w:rPr>
      </w:pPr>
    </w:p>
    <w:bookmarkEnd w:id="130"/>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1" w:name="_Ref496541343"/>
      <w:bookmarkStart w:id="132" w:name="_Ref496541651"/>
      <w:bookmarkStart w:id="133" w:name="_Toc97194282"/>
      <w:bookmarkStart w:id="134" w:name="_Toc97194428"/>
      <w:bookmarkStart w:id="135" w:name="_Toc129883134"/>
      <w:r w:rsidRPr="001F4428">
        <w:rPr>
          <w:lang w:val="el-GR"/>
        </w:rPr>
        <w:t xml:space="preserve">Πρότυπα διασφάλισης ποιότητας </w:t>
      </w:r>
      <w:r w:rsidRPr="00086782">
        <w:rPr>
          <w:lang w:val="el-GR"/>
        </w:rPr>
        <w:t>και πρότυπα περιβαλλοντικής διαχείρισης</w:t>
      </w:r>
      <w:bookmarkEnd w:id="131"/>
      <w:bookmarkEnd w:id="132"/>
      <w:bookmarkEnd w:id="133"/>
      <w:bookmarkEnd w:id="134"/>
      <w:bookmarkEnd w:id="135"/>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50232E1D" w14:textId="05422195" w:rsidR="008B41C9" w:rsidRPr="00EE58C0" w:rsidRDefault="009A3E22" w:rsidP="003329FF">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70ACF79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3"/>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6" w:name="_Ref496541185"/>
      <w:bookmarkStart w:id="137" w:name="_Ref496541244"/>
      <w:bookmarkStart w:id="138" w:name="_Ref496541410"/>
      <w:bookmarkStart w:id="139" w:name="_Ref496541700"/>
      <w:bookmarkStart w:id="140" w:name="_Ref74505980"/>
      <w:bookmarkStart w:id="141" w:name="_Toc97194283"/>
      <w:bookmarkStart w:id="142" w:name="_Toc97194429"/>
      <w:bookmarkStart w:id="143" w:name="_Toc129883135"/>
      <w:r w:rsidRPr="00DD72A9">
        <w:rPr>
          <w:lang w:val="el-GR"/>
        </w:rPr>
        <w:t>Στήριξη στην ικανότητα τρίτων</w:t>
      </w:r>
      <w:bookmarkEnd w:id="136"/>
      <w:bookmarkEnd w:id="137"/>
      <w:bookmarkEnd w:id="138"/>
      <w:bookmarkEnd w:id="139"/>
      <w:r w:rsidRPr="00DD72A9">
        <w:rPr>
          <w:lang w:val="el-GR"/>
        </w:rPr>
        <w:t xml:space="preserve"> </w:t>
      </w:r>
      <w:r w:rsidR="0049631E" w:rsidRPr="00821852">
        <w:rPr>
          <w:lang w:val="el-GR"/>
        </w:rPr>
        <w:t>– Υπεργολαβία</w:t>
      </w:r>
      <w:bookmarkEnd w:id="140"/>
      <w:bookmarkEnd w:id="141"/>
      <w:bookmarkEnd w:id="142"/>
      <w:bookmarkEnd w:id="143"/>
    </w:p>
    <w:p w14:paraId="65B8F417" w14:textId="77777777" w:rsidR="0049631E" w:rsidRPr="00A334BA" w:rsidRDefault="0049631E" w:rsidP="00821852">
      <w:pPr>
        <w:pStyle w:val="4"/>
        <w:rPr>
          <w:lang w:val="el-GR"/>
        </w:rPr>
      </w:pPr>
      <w:bookmarkStart w:id="144" w:name="_Toc97194284"/>
      <w:bookmarkStart w:id="145" w:name="_Toc129883136"/>
      <w:r w:rsidRPr="00A334BA">
        <w:rPr>
          <w:lang w:val="el-GR"/>
        </w:rPr>
        <w:t>Στήριξη στην ικανότητα τρίτων</w:t>
      </w:r>
      <w:bookmarkEnd w:id="144"/>
      <w:bookmarkEnd w:id="145"/>
    </w:p>
    <w:p w14:paraId="0378F059" w14:textId="0E4D21E7"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0018">
        <w:rPr>
          <w:cs/>
          <w:lang w:val="el-GR"/>
        </w:rPr>
        <w:t>‎</w:t>
      </w:r>
      <w:r w:rsidR="00FB0018">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FB0018">
        <w:rPr>
          <w:cs/>
          <w:lang w:val="el-GR"/>
        </w:rPr>
        <w:t>‎</w:t>
      </w:r>
      <w:r w:rsidR="00FB0018">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6"/>
    <w:p w14:paraId="67DFCF77" w14:textId="4EE4ABD7"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7" w:name="_Toc97194285"/>
      <w:bookmarkStart w:id="148" w:name="_Toc129883137"/>
      <w:r w:rsidRPr="003C1E1A">
        <w:rPr>
          <w:lang w:val="el-GR"/>
        </w:rPr>
        <w:t>Υπεργολαβία</w:t>
      </w:r>
      <w:bookmarkEnd w:id="147"/>
      <w:bookmarkEnd w:id="148"/>
      <w:r w:rsidRPr="003C1E1A">
        <w:rPr>
          <w:lang w:val="el-GR"/>
        </w:rPr>
        <w:t xml:space="preserve"> </w:t>
      </w:r>
    </w:p>
    <w:p w14:paraId="633050B2" w14:textId="3334626E"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FB0018">
        <w:rPr>
          <w:bCs/>
          <w:cs/>
          <w:lang w:val="el-GR"/>
        </w:rPr>
        <w:t>‎</w:t>
      </w:r>
      <w:r w:rsidR="00FB0018">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FB0018">
        <w:rPr>
          <w:bCs/>
          <w:cs/>
          <w:lang w:val="el-GR"/>
        </w:rPr>
        <w:t>‎</w:t>
      </w:r>
      <w:r w:rsidR="00FB0018">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9" w:name="_Toc97194286"/>
      <w:bookmarkStart w:id="150" w:name="_Toc97194430"/>
      <w:bookmarkStart w:id="151" w:name="_Toc129883138"/>
      <w:r w:rsidRPr="00603221">
        <w:rPr>
          <w:lang w:val="el-GR"/>
        </w:rPr>
        <w:t>Κανόνες απόδειξης ποιοτικής επιλογής</w:t>
      </w:r>
      <w:bookmarkEnd w:id="149"/>
      <w:bookmarkEnd w:id="150"/>
      <w:bookmarkEnd w:id="151"/>
    </w:p>
    <w:p w14:paraId="1DF38431" w14:textId="59C4E0C2"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FB0018">
        <w:rPr>
          <w:bCs/>
          <w:cs/>
          <w:lang w:val="el-GR" w:eastAsia="ar-SA"/>
        </w:rPr>
        <w:t>‎</w:t>
      </w:r>
      <w:r w:rsidR="00FB0018">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03CB0C20"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FB0018">
        <w:rPr>
          <w:cs/>
          <w:lang w:val="el-GR" w:eastAsia="ar-SA"/>
        </w:rPr>
        <w:t>‎</w:t>
      </w:r>
      <w:r w:rsidR="00FB0018">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w:t>
      </w:r>
      <w:r w:rsidRPr="00877C06">
        <w:rPr>
          <w:bCs/>
          <w:lang w:val="el-GR" w:eastAsia="ar-SA"/>
        </w:rPr>
        <w:t xml:space="preserve">παράγραφοι </w:t>
      </w:r>
      <w:r w:rsidRPr="00877C06">
        <w:rPr>
          <w:bCs/>
          <w:lang w:val="el-GR" w:eastAsia="ar-SA"/>
        </w:rPr>
        <w:fldChar w:fldCharType="begin"/>
      </w:r>
      <w:r w:rsidRPr="00877C06">
        <w:rPr>
          <w:bCs/>
          <w:lang w:val="el-GR" w:eastAsia="ar-SA"/>
        </w:rPr>
        <w:instrText xml:space="preserve"> REF _Ref496541309 \r \h </w:instrText>
      </w:r>
      <w:r w:rsidR="004818B5" w:rsidRPr="00877C06">
        <w:rPr>
          <w:bCs/>
          <w:lang w:val="el-GR" w:eastAsia="ar-SA"/>
        </w:rPr>
        <w:instrText xml:space="preserve"> \* MERGEFORMAT </w:instrText>
      </w:r>
      <w:r w:rsidRPr="00877C06">
        <w:rPr>
          <w:bCs/>
          <w:lang w:val="el-GR" w:eastAsia="ar-SA"/>
        </w:rPr>
      </w:r>
      <w:r w:rsidRPr="00877C06">
        <w:rPr>
          <w:bCs/>
          <w:lang w:val="el-GR" w:eastAsia="ar-SA"/>
        </w:rPr>
        <w:fldChar w:fldCharType="separate"/>
      </w:r>
      <w:r w:rsidR="00FB0018">
        <w:rPr>
          <w:bCs/>
          <w:cs/>
          <w:lang w:val="el-GR" w:eastAsia="ar-SA"/>
        </w:rPr>
        <w:t>‎</w:t>
      </w:r>
      <w:r w:rsidR="00FB0018">
        <w:rPr>
          <w:bCs/>
          <w:lang w:val="el-GR" w:eastAsia="ar-SA"/>
        </w:rPr>
        <w:t>2.2.5</w:t>
      </w:r>
      <w:r w:rsidRPr="00877C06">
        <w:rPr>
          <w:bCs/>
          <w:lang w:val="el-GR" w:eastAsia="ar-SA"/>
        </w:rPr>
        <w:fldChar w:fldCharType="end"/>
      </w:r>
      <w:r w:rsidR="00377F83">
        <w:rPr>
          <w:bCs/>
          <w:lang w:val="el-GR" w:eastAsia="ar-SA"/>
        </w:rPr>
        <w:t xml:space="preserve"> και</w:t>
      </w:r>
      <w:r w:rsidR="00EC5EEC" w:rsidRPr="00877C06">
        <w:rPr>
          <w:bCs/>
          <w:lang w:val="el-GR" w:eastAsia="ar-SA"/>
        </w:rPr>
        <w:t xml:space="preserve"> </w:t>
      </w:r>
      <w:r w:rsidRPr="00877C06">
        <w:rPr>
          <w:bCs/>
          <w:lang w:val="el-GR" w:eastAsia="ar-SA"/>
        </w:rPr>
        <w:fldChar w:fldCharType="begin"/>
      </w:r>
      <w:r w:rsidRPr="00877C06">
        <w:rPr>
          <w:bCs/>
          <w:lang w:val="el-GR" w:eastAsia="ar-SA"/>
        </w:rPr>
        <w:instrText xml:space="preserve"> REF _Ref496541329 \r \h </w:instrText>
      </w:r>
      <w:r w:rsidR="004818B5" w:rsidRPr="00877C06">
        <w:rPr>
          <w:bCs/>
          <w:lang w:val="el-GR" w:eastAsia="ar-SA"/>
        </w:rPr>
        <w:instrText xml:space="preserve"> \* MERGEFORMAT </w:instrText>
      </w:r>
      <w:r w:rsidRPr="00877C06">
        <w:rPr>
          <w:bCs/>
          <w:lang w:val="el-GR" w:eastAsia="ar-SA"/>
        </w:rPr>
      </w:r>
      <w:r w:rsidRPr="00877C06">
        <w:rPr>
          <w:bCs/>
          <w:lang w:val="el-GR" w:eastAsia="ar-SA"/>
        </w:rPr>
        <w:fldChar w:fldCharType="separate"/>
      </w:r>
      <w:r w:rsidR="00FB0018">
        <w:rPr>
          <w:bCs/>
          <w:cs/>
          <w:lang w:val="el-GR" w:eastAsia="ar-SA"/>
        </w:rPr>
        <w:t>‎</w:t>
      </w:r>
      <w:r w:rsidR="00FB0018">
        <w:rPr>
          <w:bCs/>
          <w:lang w:val="el-GR" w:eastAsia="ar-SA"/>
        </w:rPr>
        <w:t>2.2.6</w:t>
      </w:r>
      <w:r w:rsidRPr="00877C06">
        <w:rPr>
          <w:bCs/>
          <w:lang w:val="el-GR" w:eastAsia="ar-SA"/>
        </w:rPr>
        <w:fldChar w:fldCharType="end"/>
      </w:r>
      <w:r w:rsidRPr="00877C06">
        <w:rPr>
          <w:bCs/>
          <w:lang w:val="el-GR" w:eastAsia="ar-SA"/>
        </w:rPr>
        <w:t>).</w:t>
      </w:r>
    </w:p>
    <w:p w14:paraId="36BBB508" w14:textId="48FD815F"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B0018">
        <w:rPr>
          <w:bCs/>
          <w:cs/>
          <w:lang w:val="el-GR" w:eastAsia="ar-SA"/>
        </w:rPr>
        <w:t>‎</w:t>
      </w:r>
      <w:r w:rsidR="00FB0018">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FB0018">
        <w:rPr>
          <w:cs/>
          <w:lang w:val="el-GR" w:eastAsia="ar-SA"/>
        </w:rPr>
        <w:t>‎</w:t>
      </w:r>
      <w:r w:rsidR="00FB0018">
        <w:rPr>
          <w:lang w:val="el-GR" w:eastAsia="ar-SA"/>
        </w:rPr>
        <w:t>2.2.3</w:t>
      </w:r>
      <w:r>
        <w:rPr>
          <w:lang w:val="el-GR" w:eastAsia="ar-SA"/>
        </w:rPr>
        <w:fldChar w:fldCharType="end"/>
      </w:r>
      <w:r w:rsidR="00744D40">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2" w:name="_Ref74505997"/>
      <w:bookmarkStart w:id="153" w:name="_Toc97194287"/>
      <w:bookmarkStart w:id="154" w:name="_Toc129883139"/>
      <w:r w:rsidRPr="00723994">
        <w:rPr>
          <w:lang w:val="el-GR"/>
        </w:rPr>
        <w:t>Προκαταρκτική απόδειξη κατά την υποβολή προσφορών</w:t>
      </w:r>
      <w:bookmarkEnd w:id="152"/>
      <w:bookmarkEnd w:id="153"/>
      <w:bookmarkEnd w:id="154"/>
      <w:r w:rsidRPr="00723994">
        <w:rPr>
          <w:lang w:val="el-GR"/>
        </w:rPr>
        <w:t xml:space="preserve"> </w:t>
      </w:r>
    </w:p>
    <w:p w14:paraId="31F00A1A" w14:textId="72112E84"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0018">
        <w:rPr>
          <w:cs/>
          <w:lang w:val="el-GR"/>
        </w:rPr>
        <w:t>‎</w:t>
      </w:r>
      <w:r w:rsidR="00FB0018">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FB0018">
        <w:rPr>
          <w:cs/>
          <w:lang w:val="el-GR"/>
        </w:rPr>
        <w:t>‎</w:t>
      </w:r>
      <w:r w:rsidR="00FB0018">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0018">
        <w:rPr>
          <w:cs/>
          <w:lang w:val="el-GR"/>
        </w:rPr>
        <w:t>‎</w:t>
      </w:r>
      <w:r w:rsidR="00FB0018">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0018">
        <w:rPr>
          <w:cs/>
          <w:lang w:val="el-GR"/>
        </w:rPr>
        <w:t>‎</w:t>
      </w:r>
      <w:r w:rsidR="00FB0018">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0018">
        <w:rPr>
          <w:cs/>
          <w:lang w:val="el-GR"/>
        </w:rPr>
        <w:t>‎</w:t>
      </w:r>
      <w:r w:rsidR="00FB0018">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FB0018"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FB0018"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F475353"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r w:rsidR="00DE60E7">
        <w:rPr>
          <w:rStyle w:val="-"/>
          <w:lang w:val="el-GR"/>
        </w:rPr>
        <w:t>.</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2AE50A79" w:rsidR="00C0210C" w:rsidRPr="009E58E5" w:rsidRDefault="00C0210C" w:rsidP="00C0210C">
      <w:pPr>
        <w:pStyle w:val="4"/>
        <w:rPr>
          <w:lang w:val="el-GR"/>
        </w:rPr>
      </w:pPr>
      <w:bookmarkStart w:id="155" w:name="_Toc74566838"/>
      <w:bookmarkStart w:id="156" w:name="_Toc74566839"/>
      <w:bookmarkStart w:id="157" w:name="_Toc74566840"/>
      <w:bookmarkStart w:id="158" w:name="_Toc74566841"/>
      <w:bookmarkStart w:id="159" w:name="_Toc74566842"/>
      <w:bookmarkStart w:id="160" w:name="_Toc74566843"/>
      <w:bookmarkStart w:id="161" w:name="_Toc74566844"/>
      <w:bookmarkStart w:id="162" w:name="_Toc74566845"/>
      <w:bookmarkStart w:id="163" w:name="_Toc74566846"/>
      <w:bookmarkStart w:id="164" w:name="_Toc74566847"/>
      <w:bookmarkStart w:id="165" w:name="_Toc74566848"/>
      <w:bookmarkStart w:id="166" w:name="_Toc74566849"/>
      <w:bookmarkStart w:id="167" w:name="_Hlk35420523"/>
      <w:bookmarkStart w:id="168" w:name="_Ref40957856"/>
      <w:bookmarkStart w:id="169" w:name="_Toc97194288"/>
      <w:bookmarkStart w:id="170" w:name="_Toc129883140"/>
      <w:bookmarkStart w:id="171" w:name="_Hlk125014616"/>
      <w:bookmarkEnd w:id="155"/>
      <w:bookmarkEnd w:id="156"/>
      <w:bookmarkEnd w:id="157"/>
      <w:bookmarkEnd w:id="158"/>
      <w:bookmarkEnd w:id="159"/>
      <w:bookmarkEnd w:id="160"/>
      <w:bookmarkEnd w:id="161"/>
      <w:bookmarkEnd w:id="162"/>
      <w:bookmarkEnd w:id="163"/>
      <w:bookmarkEnd w:id="164"/>
      <w:bookmarkEnd w:id="165"/>
      <w:bookmarkEnd w:id="166"/>
      <w:r w:rsidRPr="009E58E5">
        <w:rPr>
          <w:lang w:val="el-GR"/>
        </w:rPr>
        <w:t>Αποδεικτικά μέσα</w:t>
      </w:r>
      <w:bookmarkEnd w:id="167"/>
      <w:r w:rsidR="00815C23">
        <w:rPr>
          <w:lang w:val="el-GR"/>
        </w:rPr>
        <w:t xml:space="preserve"> </w:t>
      </w:r>
      <w:r w:rsidRPr="009E58E5">
        <w:rPr>
          <w:lang w:val="el-GR"/>
        </w:rPr>
        <w:t>- Δικαιολογητικά προσωρινού αναδόχου</w:t>
      </w:r>
      <w:bookmarkEnd w:id="168"/>
      <w:bookmarkEnd w:id="169"/>
      <w:bookmarkEnd w:id="170"/>
    </w:p>
    <w:bookmarkEnd w:id="171"/>
    <w:p w14:paraId="25E723E4" w14:textId="60EE3B01"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FB0018">
        <w:rPr>
          <w:bCs/>
          <w:cs/>
          <w:lang w:val="el-GR"/>
        </w:rPr>
        <w:t>‎</w:t>
      </w:r>
      <w:r w:rsidR="00FB0018">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24E62AF"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FB0018">
        <w:rPr>
          <w:bCs/>
          <w:cs/>
          <w:lang w:val="el-GR"/>
        </w:rPr>
        <w:t>‎</w:t>
      </w:r>
      <w:r w:rsidR="00FB0018">
        <w:rPr>
          <w:bCs/>
          <w:lang w:val="el-GR"/>
        </w:rPr>
        <w:t>3.2</w:t>
      </w:r>
      <w:r>
        <w:rPr>
          <w:bCs/>
          <w:lang w:val="el-GR"/>
        </w:rPr>
        <w:fldChar w:fldCharType="end"/>
      </w:r>
      <w:r w:rsidRPr="00B76605">
        <w:rPr>
          <w:bCs/>
          <w:lang w:val="el-GR"/>
        </w:rPr>
        <w:t xml:space="preserve"> της παρούσας.</w:t>
      </w:r>
    </w:p>
    <w:p w14:paraId="014AEB59" w14:textId="0A92B361" w:rsidR="00B9111A" w:rsidRPr="00BB06B6" w:rsidRDefault="00815C23" w:rsidP="00B9111A">
      <w:pPr>
        <w:rPr>
          <w:b/>
          <w:bCs/>
          <w:lang w:val="el-GR"/>
        </w:rPr>
      </w:pPr>
      <w:r>
        <w:rPr>
          <w:lang w:val="el-GR"/>
        </w:rPr>
        <w:t xml:space="preserve">Τα </w:t>
      </w:r>
      <w:r w:rsidR="00B9111A">
        <w:rPr>
          <w:lang w:val="el-GR"/>
        </w:rPr>
        <w:t>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51EBDF9"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FB0018">
        <w:rPr>
          <w:cs/>
          <w:lang w:val="el-GR"/>
        </w:rPr>
        <w:t>‎</w:t>
      </w:r>
      <w:r w:rsidR="00FB0018">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2D7E7715"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B0018">
        <w:rPr>
          <w:color w:val="000000"/>
          <w:cs/>
          <w:lang w:val="el-GR"/>
        </w:rPr>
        <w:t>‎</w:t>
      </w:r>
      <w:r w:rsidR="00FB0018">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B0018">
        <w:rPr>
          <w:color w:val="000000"/>
          <w:cs/>
          <w:lang w:val="el-GR"/>
        </w:rPr>
        <w:t>‎</w:t>
      </w:r>
      <w:r w:rsidR="00FB0018">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2E7EC450"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FB0018">
        <w:rPr>
          <w:b/>
          <w:bCs/>
          <w:cs/>
          <w:lang w:val="el-GR"/>
        </w:rPr>
        <w:t>‎</w:t>
      </w:r>
      <w:r w:rsidR="00FB0018">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που να έχει εκδοθεί έως τρεις (3) μήνες πριν από την υποβολή του</w:t>
      </w:r>
      <w:r w:rsidR="006625FB">
        <w:rPr>
          <w:color w:val="000000"/>
          <w:lang w:val="el-GR"/>
        </w:rPr>
        <w:t>,</w:t>
      </w:r>
      <w:r w:rsidRPr="005609B2">
        <w:rPr>
          <w:color w:val="000000"/>
          <w:lang w:val="el-GR"/>
        </w:rPr>
        <w:t xml:space="preserve"> </w:t>
      </w:r>
    </w:p>
    <w:p w14:paraId="5DF15F63" w14:textId="727AE809"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FB0018">
        <w:rPr>
          <w:cs/>
          <w:lang w:val="el-GR"/>
        </w:rPr>
        <w:t>‎</w:t>
      </w:r>
      <w:r w:rsidR="00FB0018">
        <w:rPr>
          <w:lang w:val="el-GR"/>
        </w:rPr>
        <w:t>2.2.3.1</w:t>
      </w:r>
      <w:r w:rsidRPr="00821852">
        <w:rPr>
          <w:lang w:val="el-GR"/>
        </w:rPr>
        <w:fldChar w:fldCharType="end"/>
      </w:r>
      <w:r w:rsidRPr="00C27CEC">
        <w:rPr>
          <w:color w:val="000000"/>
          <w:lang w:val="el-GR"/>
        </w:rPr>
        <w:t>,</w:t>
      </w:r>
    </w:p>
    <w:p w14:paraId="0FE55007" w14:textId="43CD04BF"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FB0018">
        <w:rPr>
          <w:b/>
          <w:bCs/>
          <w:color w:val="000000"/>
          <w:cs/>
          <w:lang w:val="el-GR"/>
        </w:rPr>
        <w:t>‎</w:t>
      </w:r>
      <w:r w:rsidR="00FB0018">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6A6891F"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FB0018">
        <w:rPr>
          <w:color w:val="000000"/>
          <w:cs/>
          <w:lang w:val="el-GR"/>
        </w:rPr>
        <w:t>‎</w:t>
      </w:r>
      <w:r w:rsidR="00FB0018">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19694AEF"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FB0018">
        <w:rPr>
          <w:b/>
          <w:bCs/>
          <w:color w:val="000000"/>
          <w:cs/>
          <w:lang w:val="el-GR"/>
        </w:rPr>
        <w:t>‎</w:t>
      </w:r>
      <w:r w:rsidR="00FB0018">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16FECE3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FB0018">
        <w:rPr>
          <w:color w:val="000000"/>
          <w:cs/>
          <w:lang w:val="el-GR"/>
        </w:rPr>
        <w:t>‎</w:t>
      </w:r>
      <w:r w:rsidR="00FB0018">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03E68DD6"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FB0018">
        <w:rPr>
          <w:color w:val="000000"/>
          <w:cs/>
          <w:lang w:val="el-GR"/>
        </w:rPr>
        <w:t>‎</w:t>
      </w:r>
      <w:r w:rsidR="00FB0018">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8753EDD"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B0018">
        <w:rPr>
          <w:color w:val="000000"/>
          <w:cs/>
          <w:lang w:val="el-GR"/>
        </w:rPr>
        <w:t>‎</w:t>
      </w:r>
      <w:r w:rsidR="00FB0018">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815C23">
        <w:rPr>
          <w:color w:val="000000"/>
          <w:lang w:val="el-GR"/>
        </w:rPr>
        <w:t>,</w:t>
      </w:r>
    </w:p>
    <w:p w14:paraId="474676C6" w14:textId="4EAE0E3C"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FB0018">
        <w:rPr>
          <w:cs/>
          <w:lang w:val="el-GR"/>
        </w:rPr>
        <w:t>‎</w:t>
      </w:r>
      <w:r w:rsidR="00FB0018">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66FDAEE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FB0018">
        <w:rPr>
          <w:b/>
          <w:cs/>
          <w:lang w:val="el-GR"/>
        </w:rPr>
        <w:t>‎</w:t>
      </w:r>
      <w:r w:rsidR="00FB0018">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3" w:name="_Hlk67663604"/>
      <w:r w:rsidR="00A61AA7" w:rsidRPr="00603221">
        <w:rPr>
          <w:b/>
          <w:lang w:val="el-GR"/>
        </w:rPr>
        <w:t xml:space="preserve">οι οικονομικοί φορείς </w:t>
      </w:r>
      <w:bookmarkEnd w:id="173"/>
      <w:r w:rsidR="00A61AA7" w:rsidRPr="00603221">
        <w:rPr>
          <w:b/>
          <w:lang w:val="el-GR"/>
        </w:rPr>
        <w:t>προσκομίζουν τα αναφερόμενα στον κατωτέρω πίνακα:</w:t>
      </w:r>
    </w:p>
    <w:p w14:paraId="61686EB1" w14:textId="3D37DE3E"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87DA4"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287DA4"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08E4BE2E" w:rsidR="00282306" w:rsidRPr="0041248A" w:rsidRDefault="00282306" w:rsidP="00282306">
      <w:pPr>
        <w:rPr>
          <w:bCs/>
          <w:lang w:val="el-GR"/>
        </w:rPr>
      </w:pPr>
      <w:bookmarkStart w:id="174" w:name="_Hlk35424944"/>
      <w:r w:rsidRPr="0041248A">
        <w:rPr>
          <w:bCs/>
          <w:lang w:val="el-GR"/>
        </w:rPr>
        <w:t xml:space="preserve">Επισημαίνεται ότι, τα δικαιολογητικά που αφορούν στην απόδειξη της απαίτησης της 2.2.4 (απόδειξη </w:t>
      </w:r>
      <w:r w:rsidR="00E876F9"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4"/>
    <w:p w14:paraId="36F608EF" w14:textId="77777777" w:rsidR="00270326" w:rsidRPr="00603221" w:rsidRDefault="00270326">
      <w:pPr>
        <w:rPr>
          <w:lang w:val="el-GR"/>
        </w:rPr>
      </w:pPr>
    </w:p>
    <w:p w14:paraId="17C17E23" w14:textId="061673B2"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FB0018">
        <w:rPr>
          <w:b/>
          <w:cs/>
          <w:lang w:val="el-GR"/>
        </w:rPr>
        <w:t>‎</w:t>
      </w:r>
      <w:r w:rsidR="00FB0018">
        <w:rPr>
          <w:b/>
          <w:lang w:val="el-GR"/>
        </w:rPr>
        <w:t>2.2.5</w:t>
      </w:r>
      <w:r w:rsidR="00B622FA" w:rsidRPr="00603221">
        <w:rPr>
          <w:b/>
          <w:lang w:val="el-GR"/>
        </w:rPr>
        <w:fldChar w:fldCharType="end"/>
      </w:r>
      <w:r w:rsidRPr="00603221">
        <w:rPr>
          <w:b/>
          <w:lang w:val="el-GR"/>
        </w:rPr>
        <w:t xml:space="preserve"> </w:t>
      </w:r>
      <w:bookmarkStart w:id="175"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87DA4"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6" w:name="_Hlk125014806"/>
            <w:bookmarkEnd w:id="175"/>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580B5E5E" w:rsidR="00B91953" w:rsidRDefault="00B91953" w:rsidP="00B91953">
            <w:pPr>
              <w:pStyle w:val="aff"/>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77" w:name="_Hlk114750669"/>
            <w:r>
              <w:rPr>
                <w:lang w:val="el-GR"/>
              </w:rPr>
              <w:t>(2020,</w:t>
            </w:r>
            <w:r w:rsidR="004C7304">
              <w:rPr>
                <w:lang w:val="el-GR"/>
              </w:rPr>
              <w:t xml:space="preserve"> </w:t>
            </w:r>
            <w:r>
              <w:rPr>
                <w:lang w:val="el-GR"/>
              </w:rPr>
              <w:t>2021,</w:t>
            </w:r>
            <w:r w:rsidR="004C7304">
              <w:rPr>
                <w:lang w:val="el-GR"/>
              </w:rPr>
              <w:t xml:space="preserve"> </w:t>
            </w:r>
            <w:r>
              <w:rPr>
                <w:lang w:val="el-GR"/>
              </w:rPr>
              <w:t xml:space="preserve">2022) </w:t>
            </w:r>
            <w:bookmarkEnd w:id="177"/>
            <w:r>
              <w:rPr>
                <w:lang w:val="el-GR"/>
              </w:rPr>
              <w:t xml:space="preserve">ή για όσο διάστημα ασκούν την επιχειρηματική τους δράση εφόσον είναι μικρότερο των τριών ετών τουλάχιστον ίσου με το </w:t>
            </w:r>
            <w:proofErr w:type="spellStart"/>
            <w:r>
              <w:rPr>
                <w:lang w:val="el-GR"/>
              </w:rPr>
              <w:t>εκατόν</w:t>
            </w:r>
            <w:proofErr w:type="spellEnd"/>
            <w:r>
              <w:rPr>
                <w:lang w:val="el-GR"/>
              </w:rPr>
              <w:t xml:space="preserve">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aff"/>
              <w:ind w:left="0"/>
              <w:rPr>
                <w:lang w:val="el-GR"/>
              </w:rPr>
            </w:pPr>
          </w:p>
          <w:p w14:paraId="46BA3664" w14:textId="232B1739" w:rsidR="00B91953" w:rsidRDefault="00B91953" w:rsidP="00B91953">
            <w:pPr>
              <w:pStyle w:val="aff"/>
              <w:ind w:left="0"/>
              <w:rPr>
                <w:lang w:val="el-GR"/>
              </w:rPr>
            </w:pPr>
            <w:r>
              <w:rPr>
                <w:lang w:val="el-GR"/>
              </w:rPr>
              <w:t>β) Μέσο Ειδικό ετήσιο κύκλο εργασιών, στο αντικείμενο δραστηριότητας της διακήρυξης, των τριών τελευταίων διαχειριστικών χρήσεων ετών (2020,</w:t>
            </w:r>
            <w:r w:rsidR="004C7304">
              <w:rPr>
                <w:lang w:val="el-GR"/>
              </w:rPr>
              <w:t xml:space="preserve"> </w:t>
            </w:r>
            <w:r>
              <w:rPr>
                <w:lang w:val="el-GR"/>
              </w:rPr>
              <w:t>2021,</w:t>
            </w:r>
            <w:r w:rsidR="004C7304">
              <w:rPr>
                <w:lang w:val="el-GR"/>
              </w:rPr>
              <w:t xml:space="preserve"> </w:t>
            </w:r>
            <w:r>
              <w:rPr>
                <w:lang w:val="el-GR"/>
              </w:rPr>
              <w:t xml:space="preserve">2022) ή για όσο διάστημα ασκούν την επιχειρηματική τους δράση εφόσον είναι μικρότερο των τριών ετών τουλάχιστον ίσου  με το </w:t>
            </w:r>
            <w:proofErr w:type="spellStart"/>
            <w:r>
              <w:rPr>
                <w:lang w:val="el-GR"/>
              </w:rPr>
              <w:t>εκατόν</w:t>
            </w:r>
            <w:proofErr w:type="spellEnd"/>
            <w:r>
              <w:rPr>
                <w:lang w:val="el-GR"/>
              </w:rPr>
              <w:t xml:space="preserve"> πενήντα τοις εκατό (150)% του προϋπολογισμού πλέον Φ.Π.Α.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287DA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5A820AA1" w:rsidR="00B91953" w:rsidRDefault="00B91953" w:rsidP="00CF0991">
            <w:pPr>
              <w:pStyle w:val="aff"/>
              <w:numPr>
                <w:ilvl w:val="0"/>
                <w:numId w:val="36"/>
              </w:numPr>
              <w:suppressAutoHyphens w:val="0"/>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w:t>
            </w:r>
            <w:r w:rsidR="00E75C4D">
              <w:rPr>
                <w:lang w:val="el-GR"/>
              </w:rPr>
              <w:t xml:space="preserve"> </w:t>
            </w:r>
            <w:r>
              <w:rPr>
                <w:lang w:val="el-GR"/>
              </w:rPr>
              <w:t>2021,</w:t>
            </w:r>
            <w:r w:rsidR="00E75C4D">
              <w:rPr>
                <w:lang w:val="el-GR"/>
              </w:rPr>
              <w:t xml:space="preserve"> </w:t>
            </w:r>
            <w:r>
              <w:rPr>
                <w:lang w:val="el-GR"/>
              </w:rPr>
              <w:t xml:space="preserve">2022) ή για όσο διάστημα ασκούν την επιχειρηματική τους δράση εφόσον είναι μικρότερο των τριών ετών. </w:t>
            </w:r>
          </w:p>
          <w:p w14:paraId="7F43555D" w14:textId="77777777" w:rsidR="00B91953" w:rsidRDefault="00B91953" w:rsidP="00CF0991">
            <w:pPr>
              <w:pStyle w:val="aff"/>
              <w:ind w:left="206"/>
              <w:rPr>
                <w:lang w:val="el-GR"/>
              </w:rPr>
            </w:pPr>
            <w:r>
              <w:rPr>
                <w:lang w:val="el-GR"/>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7CC4911C"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(2020,</w:t>
            </w:r>
            <w:r w:rsidR="00E75C4D">
              <w:rPr>
                <w:lang w:val="el-GR"/>
              </w:rPr>
              <w:t xml:space="preserve"> </w:t>
            </w:r>
            <w:r>
              <w:rPr>
                <w:lang w:val="el-GR"/>
              </w:rPr>
              <w:t>2021,</w:t>
            </w:r>
            <w:r w:rsidR="00E75C4D">
              <w:rPr>
                <w:lang w:val="el-GR"/>
              </w:rPr>
              <w:t xml:space="preserve"> </w:t>
            </w:r>
            <w:r>
              <w:rPr>
                <w:lang w:val="el-GR"/>
              </w:rPr>
              <w:t>2022).</w:t>
            </w:r>
          </w:p>
          <w:p w14:paraId="144B0D9A" w14:textId="77777777" w:rsidR="00B91953" w:rsidRDefault="00B91953" w:rsidP="00B91953">
            <w:pPr>
              <w:pStyle w:val="aff"/>
              <w:ind w:left="142"/>
              <w:rPr>
                <w:lang w:val="el-GR"/>
              </w:rPr>
            </w:pPr>
          </w:p>
          <w:p w14:paraId="1E559B19" w14:textId="2232DC50" w:rsidR="00B91953" w:rsidRDefault="00B91953" w:rsidP="00CF0991">
            <w:pPr>
              <w:pStyle w:val="aff"/>
              <w:numPr>
                <w:ilvl w:val="0"/>
                <w:numId w:val="36"/>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78" w:name="_Hlk120794400"/>
            <w:r>
              <w:rPr>
                <w:lang w:val="el-GR"/>
              </w:rPr>
              <w:t>(2020,</w:t>
            </w:r>
            <w:r w:rsidR="00D53C84">
              <w:rPr>
                <w:lang w:val="el-GR"/>
              </w:rPr>
              <w:t xml:space="preserve"> </w:t>
            </w:r>
            <w:r>
              <w:rPr>
                <w:lang w:val="el-GR"/>
              </w:rPr>
              <w:t>2021,</w:t>
            </w:r>
            <w:r w:rsidR="00D53C84">
              <w:rPr>
                <w:lang w:val="el-GR"/>
              </w:rPr>
              <w:t xml:space="preserve"> </w:t>
            </w:r>
            <w:r>
              <w:rPr>
                <w:lang w:val="el-GR"/>
              </w:rPr>
              <w:t xml:space="preserve">2022) </w:t>
            </w:r>
            <w:bookmarkEnd w:id="178"/>
            <w:r>
              <w:rPr>
                <w:lang w:val="el-GR"/>
              </w:rPr>
              <w:t xml:space="preserve">ή για όσο διάστημα ασκεί την επιχειρησιακή του δράση εφόσον αυτό είναι μικρότερο, είναι τουλάχιστον ίσος με το </w:t>
            </w:r>
            <w:proofErr w:type="spellStart"/>
            <w:r>
              <w:rPr>
                <w:lang w:val="el-GR"/>
              </w:rPr>
              <w:t>εκατόν</w:t>
            </w:r>
            <w:proofErr w:type="spellEnd"/>
            <w:r>
              <w:rPr>
                <w:lang w:val="el-GR"/>
              </w:rPr>
              <w:t xml:space="preserve">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aff"/>
              <w:ind w:left="142"/>
              <w:rPr>
                <w:lang w:val="el-GR"/>
              </w:rPr>
            </w:pPr>
          </w:p>
          <w:p w14:paraId="4A4A39E1" w14:textId="2A3D6D28" w:rsidR="00D56132" w:rsidRPr="00CF0991" w:rsidRDefault="00B91953" w:rsidP="00CF0991">
            <w:pPr>
              <w:pStyle w:val="aff"/>
              <w:numPr>
                <w:ilvl w:val="0"/>
                <w:numId w:val="36"/>
              </w:numPr>
              <w:suppressAutoHyphens w:val="0"/>
              <w:ind w:left="206" w:hanging="180"/>
              <w:rPr>
                <w:lang w:val="el-GR"/>
              </w:rPr>
            </w:pPr>
            <w:r>
              <w:rPr>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(2020,</w:t>
            </w:r>
            <w:r w:rsidR="00D53C84">
              <w:rPr>
                <w:lang w:val="el-GR"/>
              </w:rPr>
              <w:t xml:space="preserve"> </w:t>
            </w:r>
            <w:r>
              <w:rPr>
                <w:lang w:val="el-GR"/>
              </w:rPr>
              <w:t>2021,</w:t>
            </w:r>
            <w:r w:rsidR="00D53C84">
              <w:rPr>
                <w:lang w:val="el-GR"/>
              </w:rPr>
              <w:t xml:space="preserve"> </w:t>
            </w:r>
            <w:r>
              <w:rPr>
                <w:lang w:val="el-GR"/>
              </w:rPr>
              <w:t xml:space="preserve">2022) ή για όσο διάστημα ασκεί την επιχειρησιακή του δράση εφόσον αυτό είναι μικρότερο, είναι τουλάχιστον ίσος με το </w:t>
            </w:r>
            <w:proofErr w:type="spellStart"/>
            <w:r>
              <w:rPr>
                <w:lang w:val="el-GR"/>
              </w:rPr>
              <w:t>εκατόν</w:t>
            </w:r>
            <w:proofErr w:type="spellEnd"/>
            <w:r>
              <w:rPr>
                <w:lang w:val="el-GR"/>
              </w:rPr>
              <w:t xml:space="preserve"> πενήντα τοις εκατό (150%)  του προϋπολογισμού του υπό ανάθεση έργου μη συμπεριλαμβανομένου Φ.Π.Α..</w:t>
            </w:r>
          </w:p>
        </w:tc>
      </w:tr>
      <w:bookmarkEnd w:id="176"/>
    </w:tbl>
    <w:p w14:paraId="0B0F3787" w14:textId="77777777" w:rsidR="00D56132" w:rsidRPr="00603221" w:rsidRDefault="00D56132">
      <w:pPr>
        <w:rPr>
          <w:b/>
          <w:lang w:val="el-GR"/>
        </w:rPr>
      </w:pPr>
    </w:p>
    <w:p w14:paraId="61D1F79A" w14:textId="77FF238F"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FB0018">
        <w:rPr>
          <w:b/>
          <w:cs/>
          <w:lang w:val="el-GR"/>
        </w:rPr>
        <w:t>‎</w:t>
      </w:r>
      <w:r w:rsidR="00FB0018">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87DA4"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4126BC8A"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w:t>
            </w:r>
            <w:r w:rsidR="00D204CA" w:rsidRPr="000C6460">
              <w:rPr>
                <w:rFonts w:cs="Tahoma"/>
                <w:b/>
                <w:sz w:val="22"/>
                <w:szCs w:val="22"/>
              </w:rPr>
              <w:t>παρ.</w:t>
            </w:r>
            <w:r w:rsidR="002A37B5" w:rsidRPr="000C6460">
              <w:rPr>
                <w:rFonts w:cs="Tahoma"/>
                <w:b/>
                <w:sz w:val="22"/>
                <w:szCs w:val="22"/>
              </w:rPr>
              <w:fldChar w:fldCharType="begin"/>
            </w:r>
            <w:r w:rsidR="002A37B5" w:rsidRPr="000C6460">
              <w:rPr>
                <w:rFonts w:cs="Tahoma"/>
                <w:b/>
                <w:sz w:val="22"/>
                <w:szCs w:val="22"/>
              </w:rPr>
              <w:instrText xml:space="preserve"> REF _Ref40965350 \r \h </w:instrText>
            </w:r>
            <w:r w:rsidR="008737FD" w:rsidRPr="000C6460">
              <w:rPr>
                <w:rFonts w:cs="Tahoma"/>
                <w:b/>
                <w:sz w:val="22"/>
                <w:szCs w:val="22"/>
              </w:rPr>
              <w:instrText xml:space="preserve"> \* MERGEFORMAT </w:instrText>
            </w:r>
            <w:r w:rsidR="002A37B5" w:rsidRPr="000C6460">
              <w:rPr>
                <w:rFonts w:cs="Tahoma"/>
                <w:b/>
                <w:sz w:val="22"/>
                <w:szCs w:val="22"/>
              </w:rPr>
            </w:r>
            <w:r w:rsidR="002A37B5" w:rsidRPr="000C6460">
              <w:rPr>
                <w:rFonts w:cs="Tahoma"/>
                <w:b/>
                <w:sz w:val="22"/>
                <w:szCs w:val="22"/>
              </w:rPr>
              <w:fldChar w:fldCharType="separate"/>
            </w:r>
            <w:r w:rsidR="00FB0018">
              <w:rPr>
                <w:rFonts w:cs="Tahoma"/>
                <w:b/>
                <w:sz w:val="22"/>
                <w:szCs w:val="22"/>
                <w:cs/>
              </w:rPr>
              <w:t>‎</w:t>
            </w:r>
            <w:r w:rsidR="00FB0018">
              <w:rPr>
                <w:rFonts w:cs="Tahoma"/>
                <w:b/>
                <w:sz w:val="22"/>
                <w:szCs w:val="22"/>
              </w:rPr>
              <w:t>2.2.6.1</w:t>
            </w:r>
            <w:r w:rsidR="002A37B5" w:rsidRPr="000C6460">
              <w:rPr>
                <w:rFonts w:cs="Tahoma"/>
                <w:b/>
                <w:sz w:val="22"/>
                <w:szCs w:val="22"/>
              </w:rPr>
              <w:fldChar w:fldCharType="end"/>
            </w:r>
            <w:r w:rsidR="002A37B5" w:rsidRPr="000C6460">
              <w:rPr>
                <w:rFonts w:cs="Tahoma"/>
                <w:b/>
                <w:sz w:val="22"/>
                <w:szCs w:val="22"/>
              </w:rPr>
              <w:t>.</w:t>
            </w:r>
            <w:r w:rsidRPr="000C6460">
              <w:rPr>
                <w:rFonts w:cs="Tahoma"/>
                <w:b/>
                <w:color w:val="FF0000"/>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287DA4"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287DA4"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287DA4"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11025A5B" w:rsidR="007340CA" w:rsidRPr="00603221" w:rsidRDefault="007340CA" w:rsidP="009C5EA6">
            <w:pPr>
              <w:spacing w:line="276" w:lineRule="auto"/>
            </w:pPr>
            <w:r w:rsidRPr="00603221">
              <w:t>όπο</w:t>
            </w:r>
            <w:r w:rsidR="00D53C84">
              <w:rPr>
                <w:lang w:val="el-GR"/>
              </w:rPr>
              <w:t>υ</w:t>
            </w:r>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287DA4"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75326288"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FB0018">
              <w:rPr>
                <w:b/>
                <w:bCs/>
                <w:cs/>
                <w:lang w:val="el-GR" w:eastAsia="el-GR"/>
              </w:rPr>
              <w:t>‎</w:t>
            </w:r>
            <w:r w:rsidR="00FB0018">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287DA4"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287DA4"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87DA4"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287DA4"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287DA4"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287DA4"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287DA4"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287DA4"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287DA4"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287DA4"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287DA4"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287DA4"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87DA4"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287DA4"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287DA4"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287DA4"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t>4</w:t>
            </w:r>
            <w:r w:rsidRPr="00603221">
              <w:t>.2</w:t>
            </w:r>
          </w:p>
        </w:tc>
        <w:tc>
          <w:tcPr>
            <w:tcW w:w="9180" w:type="dxa"/>
          </w:tcPr>
          <w:p w14:paraId="13EDE606" w14:textId="2D6762C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FB0018" w:rsidRPr="00603221">
              <w:rPr>
                <w:lang w:val="el-GR"/>
              </w:rPr>
              <w:t xml:space="preserve">ΠΑΡΑΡΤΗΜΑ </w:t>
            </w:r>
            <w:r w:rsidR="00FB0018" w:rsidRPr="00FB0018">
              <w:t>Ι</w:t>
            </w:r>
            <w:r w:rsidR="00FB0018" w:rsidRPr="00603221">
              <w:t>V</w:t>
            </w:r>
            <w:r w:rsidR="00FB0018"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4244BAC8"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FB0018">
        <w:rPr>
          <w:b/>
          <w:cs/>
          <w:lang w:val="el-GR"/>
        </w:rPr>
        <w:t>‎</w:t>
      </w:r>
      <w:r w:rsidR="00FB0018">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87DA4"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5F19B9B4"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FB0018">
              <w:rPr>
                <w:b/>
                <w:cs/>
                <w:lang w:val="el-GR"/>
              </w:rPr>
              <w:t>‎</w:t>
            </w:r>
            <w:r w:rsidR="00FB0018">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287DA4"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6846B443" w:rsidR="002B2F6A" w:rsidRDefault="003355E7" w:rsidP="002B2F6A">
      <w:pPr>
        <w:rPr>
          <w:lang w:val="el-GR"/>
        </w:rPr>
      </w:pPr>
      <w:r w:rsidRPr="00603221">
        <w:rPr>
          <w:b/>
          <w:bCs/>
          <w:lang w:val="el-GR"/>
        </w:rPr>
        <w:t>Β.</w:t>
      </w:r>
      <w:r w:rsidR="007E441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83FD75E"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04BE5">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3F5F46">
        <w:rPr>
          <w:color w:val="000000"/>
          <w:lang w:val="el-GR"/>
        </w:rPr>
        <w:t>Σ</w:t>
      </w:r>
      <w:r>
        <w:rPr>
          <w:color w:val="000000"/>
          <w:lang w:val="el-GR"/>
        </w:rPr>
        <w:t xml:space="preserve">ύμβασης. </w:t>
      </w:r>
    </w:p>
    <w:p w14:paraId="171E5251" w14:textId="19B6B9B5"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sidR="00804BE5">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F9F2863" w:rsidR="00EB1543" w:rsidRDefault="00EB1543" w:rsidP="00EB1543">
      <w:pPr>
        <w:rPr>
          <w:lang w:val="el-GR"/>
        </w:rPr>
      </w:pPr>
      <w:r w:rsidRPr="00603221">
        <w:rPr>
          <w:b/>
          <w:bCs/>
          <w:lang w:val="el-GR"/>
        </w:rPr>
        <w:t>Β.</w:t>
      </w:r>
      <w:r w:rsidR="007E441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0281625F" w14:textId="77777777" w:rsidR="00377F83" w:rsidRPr="00465217" w:rsidRDefault="00377F83" w:rsidP="00377F83">
      <w:pPr>
        <w:rPr>
          <w:szCs w:val="24"/>
          <w:lang w:val="el-GR"/>
        </w:rPr>
      </w:pPr>
      <w:r>
        <w:rPr>
          <w:b/>
          <w:bCs/>
          <w:lang w:val="el-GR"/>
        </w:rPr>
        <w:t>Β.1</w:t>
      </w:r>
      <w:r w:rsidRPr="00FF1EA0">
        <w:rPr>
          <w:b/>
          <w:bCs/>
          <w:lang w:val="el-GR"/>
        </w:rPr>
        <w:t>1</w:t>
      </w:r>
      <w:r>
        <w:rPr>
          <w:b/>
          <w:bCs/>
          <w:lang w:val="el-GR"/>
        </w:rPr>
        <w:t xml:space="preserve">. </w:t>
      </w:r>
      <w:r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38A78950" w14:textId="77777777" w:rsidR="00377F83" w:rsidRPr="00465217" w:rsidRDefault="00377F83" w:rsidP="00456957">
      <w:pPr>
        <w:ind w:left="360" w:hanging="360"/>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0E4BA1C0" w14:textId="7E57A0A9" w:rsidR="00377F83" w:rsidRPr="00465217" w:rsidRDefault="00377F83" w:rsidP="00456957">
      <w:pPr>
        <w:ind w:left="360" w:hanging="360"/>
        <w:rPr>
          <w:szCs w:val="24"/>
          <w:lang w:val="el-GR"/>
        </w:rPr>
      </w:pPr>
      <w:r w:rsidRPr="00465217">
        <w:rPr>
          <w:szCs w:val="24"/>
          <w:lang w:val="el-GR"/>
        </w:rPr>
        <w:t>-</w:t>
      </w:r>
      <w:r w:rsidRPr="00465217">
        <w:rPr>
          <w:szCs w:val="24"/>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77DD56D2" w14:textId="77777777" w:rsidR="00377F83" w:rsidRPr="00603221" w:rsidRDefault="00377F83" w:rsidP="00EB1543">
      <w:pPr>
        <w:rPr>
          <w:color w:val="000000"/>
          <w:lang w:val="el-GR"/>
        </w:rPr>
      </w:pPr>
    </w:p>
    <w:p w14:paraId="5B4BA456" w14:textId="60E082E4" w:rsidR="002B2F6A" w:rsidRPr="00611572" w:rsidRDefault="002B2F6A" w:rsidP="002B2F6A">
      <w:pPr>
        <w:rPr>
          <w:b/>
          <w:bCs/>
          <w:lang w:val="el-GR"/>
        </w:rPr>
      </w:pPr>
      <w:r>
        <w:rPr>
          <w:b/>
          <w:bCs/>
          <w:lang w:val="el-GR"/>
        </w:rPr>
        <w:t>Β.</w:t>
      </w:r>
      <w:r w:rsidR="00377F83">
        <w:rPr>
          <w:b/>
          <w:bCs/>
          <w:lang w:val="el-GR"/>
        </w:rPr>
        <w:t>12</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tab/>
      </w:r>
      <w:bookmarkStart w:id="179" w:name="_Toc97194289"/>
      <w:bookmarkStart w:id="180" w:name="_Toc97194431"/>
      <w:bookmarkStart w:id="181" w:name="_Toc129883141"/>
      <w:r w:rsidRPr="00603221">
        <w:rPr>
          <w:rFonts w:cs="Tahoma"/>
          <w:lang w:val="el-GR"/>
        </w:rPr>
        <w:t>Κριτήρια Ανάθεσης</w:t>
      </w:r>
      <w:bookmarkEnd w:id="179"/>
      <w:bookmarkEnd w:id="180"/>
      <w:bookmarkEnd w:id="181"/>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2" w:name="_Ref496542191"/>
      <w:bookmarkStart w:id="183" w:name="_Toc97194290"/>
      <w:bookmarkStart w:id="184" w:name="_Toc97194432"/>
      <w:bookmarkStart w:id="185" w:name="_Toc129883142"/>
      <w:r w:rsidRPr="00603221">
        <w:rPr>
          <w:lang w:val="el-GR"/>
        </w:rPr>
        <w:t>Κριτήριο ανάθεσης</w:t>
      </w:r>
      <w:bookmarkEnd w:id="182"/>
      <w:bookmarkEnd w:id="183"/>
      <w:bookmarkEnd w:id="184"/>
      <w:bookmarkEnd w:id="185"/>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6" w:name="_Toc9049526"/>
      <w:bookmarkStart w:id="187" w:name="_Toc9050798"/>
      <w:bookmarkStart w:id="188" w:name="_Toc16061711"/>
      <w:bookmarkStart w:id="189" w:name="_Toc25743321"/>
      <w:bookmarkStart w:id="190" w:name="_Toc26592535"/>
      <w:bookmarkStart w:id="191" w:name="_Toc43634791"/>
      <w:bookmarkStart w:id="192" w:name="_Toc44821171"/>
      <w:bookmarkStart w:id="193" w:name="_Toc48552963"/>
      <w:bookmarkStart w:id="194" w:name="_Toc49074409"/>
      <w:bookmarkStart w:id="195" w:name="_Toc286055470"/>
      <w:bookmarkStart w:id="196" w:name="_Toc97194294"/>
      <w:bookmarkStart w:id="197" w:name="_Toc129883143"/>
      <w:r w:rsidRPr="00603221">
        <w:rPr>
          <w:rFonts w:cs="Tahoma"/>
          <w:szCs w:val="22"/>
          <w:u w:val="single"/>
          <w:lang w:val="el-GR"/>
        </w:rPr>
        <w:t>Διαμόρφωση συγκριτικού κόστους Προσφοράς</w:t>
      </w:r>
      <w:bookmarkEnd w:id="186"/>
      <w:bookmarkEnd w:id="187"/>
      <w:bookmarkEnd w:id="188"/>
      <w:bookmarkEnd w:id="189"/>
      <w:bookmarkEnd w:id="190"/>
      <w:bookmarkEnd w:id="191"/>
      <w:bookmarkEnd w:id="192"/>
      <w:bookmarkEnd w:id="193"/>
      <w:bookmarkEnd w:id="194"/>
      <w:bookmarkEnd w:id="195"/>
      <w:bookmarkEnd w:id="196"/>
      <w:bookmarkEnd w:id="197"/>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087852F4" w:rsidR="0001217D" w:rsidRPr="00123153" w:rsidRDefault="0001217D">
      <w:pPr>
        <w:numPr>
          <w:ilvl w:val="0"/>
          <w:numId w:val="10"/>
        </w:numPr>
        <w:suppressAutoHyphens w:val="0"/>
        <w:ind w:left="270" w:hanging="27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FB0018" w:rsidRPr="00603221">
        <w:rPr>
          <w:lang w:val="el-GR"/>
        </w:rPr>
        <w:t xml:space="preserve">ΠΑΡΑΡΤΗΜΑ </w:t>
      </w:r>
      <w:r w:rsidR="00FB0018" w:rsidRPr="00603221">
        <w:t>VI</w:t>
      </w:r>
      <w:r w:rsidR="00FB0018"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FB0018"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BF309BD" w14:textId="77777777" w:rsidR="00EB4B2B" w:rsidRPr="00603221" w:rsidRDefault="00EB4B2B" w:rsidP="00766AC6">
      <w:pPr>
        <w:rPr>
          <w:b/>
          <w:u w:val="single"/>
          <w:lang w:val="el-GR"/>
        </w:rPr>
      </w:pPr>
    </w:p>
    <w:p w14:paraId="4AF9BBEB" w14:textId="0E7DF7C8" w:rsidR="004629AE" w:rsidRPr="00603221" w:rsidRDefault="00221291" w:rsidP="00A336A5">
      <w:pPr>
        <w:suppressAutoHyphens w:val="0"/>
        <w:spacing w:after="0"/>
        <w:jc w:val="left"/>
        <w:rPr>
          <w:lang w:val="el-GR"/>
        </w:rPr>
      </w:pPr>
      <w:r w:rsidRPr="00603221">
        <w:rPr>
          <w:lang w:val="el-GR"/>
        </w:rPr>
        <w:br w:type="page"/>
      </w:r>
    </w:p>
    <w:p w14:paraId="69AB06CD" w14:textId="77777777" w:rsidR="008338F0" w:rsidRPr="00603221" w:rsidRDefault="003355E7" w:rsidP="003A109E">
      <w:pPr>
        <w:pStyle w:val="2"/>
        <w:rPr>
          <w:rFonts w:cs="Tahoma"/>
          <w:lang w:val="el-GR"/>
        </w:rPr>
      </w:pPr>
      <w:r w:rsidRPr="00603221">
        <w:rPr>
          <w:rFonts w:cs="Tahoma"/>
          <w:lang w:val="el-GR"/>
        </w:rPr>
        <w:tab/>
      </w:r>
      <w:bookmarkStart w:id="198" w:name="_Toc97194296"/>
      <w:bookmarkStart w:id="199" w:name="_Toc97194435"/>
      <w:bookmarkStart w:id="200" w:name="_Toc129883144"/>
      <w:r w:rsidRPr="00603221">
        <w:rPr>
          <w:rFonts w:cs="Tahoma"/>
          <w:lang w:val="el-GR"/>
        </w:rPr>
        <w:t>Κατάρτιση - Περιεχόμενο Προσφορών</w:t>
      </w:r>
      <w:bookmarkEnd w:id="198"/>
      <w:bookmarkEnd w:id="199"/>
      <w:bookmarkEnd w:id="200"/>
    </w:p>
    <w:p w14:paraId="6130DDE8" w14:textId="77777777" w:rsidR="008338F0" w:rsidRPr="00603221" w:rsidRDefault="003355E7" w:rsidP="005A1609">
      <w:pPr>
        <w:pStyle w:val="3"/>
        <w:ind w:left="709" w:hanging="709"/>
        <w:rPr>
          <w:lang w:val="el-GR"/>
        </w:rPr>
      </w:pPr>
      <w:bookmarkStart w:id="201" w:name="_Ref496542253"/>
      <w:bookmarkStart w:id="202" w:name="_Toc97194297"/>
      <w:bookmarkStart w:id="203" w:name="_Toc97194436"/>
      <w:bookmarkStart w:id="204" w:name="_Toc129883145"/>
      <w:r w:rsidRPr="00603221">
        <w:rPr>
          <w:lang w:val="el-GR"/>
        </w:rPr>
        <w:t>Γενικοί όροι υποβολής προσφορών</w:t>
      </w:r>
      <w:bookmarkEnd w:id="201"/>
      <w:bookmarkEnd w:id="202"/>
      <w:bookmarkEnd w:id="203"/>
      <w:bookmarkEnd w:id="204"/>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101D6662" w:rsidR="008338F0" w:rsidRDefault="003355E7">
      <w:pPr>
        <w:rPr>
          <w:i/>
          <w:iCs/>
          <w:color w:val="5B9BD5"/>
          <w:lang w:val="el-GR"/>
        </w:rPr>
      </w:pPr>
      <w:r w:rsidRPr="00603221">
        <w:rPr>
          <w:lang w:val="el-GR"/>
        </w:rPr>
        <w:t>Δεν επιτρέπονται εναλλακτικές προσφορές</w:t>
      </w:r>
      <w:r w:rsidR="0057456A">
        <w:rPr>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5" w:name="_Toc74566860"/>
      <w:bookmarkStart w:id="206" w:name="_Ref496542299"/>
      <w:bookmarkStart w:id="207" w:name="_Toc97194298"/>
      <w:bookmarkStart w:id="208" w:name="_Toc97194437"/>
      <w:bookmarkStart w:id="209" w:name="_Toc129883146"/>
      <w:bookmarkEnd w:id="205"/>
      <w:r w:rsidRPr="00603221">
        <w:rPr>
          <w:lang w:val="el-GR"/>
        </w:rPr>
        <w:t>Χρόνος και Τρόπος υποβολής προσφορών</w:t>
      </w:r>
      <w:bookmarkEnd w:id="206"/>
      <w:bookmarkEnd w:id="207"/>
      <w:bookmarkEnd w:id="208"/>
      <w:bookmarkEnd w:id="209"/>
      <w:r w:rsidRPr="00603221">
        <w:rPr>
          <w:lang w:val="el-GR"/>
        </w:rPr>
        <w:t xml:space="preserve"> </w:t>
      </w:r>
    </w:p>
    <w:p w14:paraId="27788B99" w14:textId="5A03FC27" w:rsidR="008338F0" w:rsidRDefault="008338F0" w:rsidP="00DB2BAF">
      <w:pPr>
        <w:rPr>
          <w:lang w:val="el-GR"/>
        </w:rPr>
      </w:pPr>
    </w:p>
    <w:p w14:paraId="5690412D" w14:textId="75DA9D84" w:rsidR="004B759E" w:rsidRPr="00821852" w:rsidRDefault="000F0E29" w:rsidP="00D472F0">
      <w:pPr>
        <w:rPr>
          <w:b/>
          <w:bCs/>
          <w:lang w:val="el-GR"/>
        </w:rPr>
      </w:pPr>
      <w:bookmarkStart w:id="210" w:name="_Toc74566862"/>
      <w:bookmarkStart w:id="211" w:name="_Toc97194299"/>
      <w:bookmarkEnd w:id="210"/>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FB0018">
        <w:rPr>
          <w:cs/>
          <w:lang w:val="el-GR"/>
        </w:rPr>
        <w:t>‎</w:t>
      </w:r>
      <w:r w:rsidR="00FB0018">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1"/>
      <w:r w:rsidR="00055497">
        <w:rPr>
          <w:lang w:val="el-GR"/>
        </w:rPr>
        <w:t>.</w:t>
      </w:r>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2"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2"/>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3" w:name="_Toc74566865"/>
      <w:bookmarkStart w:id="214" w:name="_Toc97194301"/>
      <w:bookmarkEnd w:id="213"/>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4"/>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5" w:name="_Ref75869622"/>
      <w:bookmarkStart w:id="216" w:name="_Toc97194302"/>
    </w:p>
    <w:p w14:paraId="5C483A6C" w14:textId="01C50766"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E514DB">
        <w:rPr>
          <w:lang w:val="el-GR"/>
        </w:rPr>
        <w:t xml:space="preserve"> </w:t>
      </w:r>
      <w:r w:rsidR="00486D17" w:rsidRPr="00201A77">
        <w:rPr>
          <w:lang w:val="el-GR"/>
        </w:rPr>
        <w:t>τα</w:t>
      </w:r>
      <w:r w:rsidR="00E514DB">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7" w:name="_Toc74566867"/>
      <w:bookmarkStart w:id="218" w:name="_Toc74566868"/>
      <w:bookmarkStart w:id="219" w:name="_Toc74566869"/>
      <w:bookmarkStart w:id="220" w:name="_Toc74566870"/>
      <w:bookmarkEnd w:id="217"/>
      <w:bookmarkEnd w:id="218"/>
      <w:bookmarkEnd w:id="219"/>
      <w:bookmarkEnd w:id="220"/>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FB0018" w:rsidRPr="00FB0018">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FB0018" w:rsidRPr="00603221">
        <w:rPr>
          <w:lang w:val="el-GR"/>
        </w:rPr>
        <w:t xml:space="preserve">ΠΑΡΑΡΤΗΜΑ </w:t>
      </w:r>
      <w:r w:rsidR="00FB0018" w:rsidRPr="00FB0018">
        <w:rPr>
          <w:lang w:val="el-GR"/>
        </w:rPr>
        <w:t>VI</w:t>
      </w:r>
      <w:r w:rsidR="00FB0018"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5"/>
      <w:bookmarkEnd w:id="216"/>
    </w:p>
    <w:p w14:paraId="6AB25FD5" w14:textId="77777777" w:rsidR="00FC039B" w:rsidRPr="00FC039B" w:rsidRDefault="00FC039B" w:rsidP="00FC039B">
      <w:pPr>
        <w:rPr>
          <w:lang w:val="el-GR"/>
        </w:rPr>
      </w:pPr>
    </w:p>
    <w:p w14:paraId="54173B71" w14:textId="2E4E054B" w:rsidR="004E36A7" w:rsidRPr="00821852" w:rsidRDefault="000F0E29" w:rsidP="00D472F0">
      <w:pPr>
        <w:rPr>
          <w:lang w:val="el-GR"/>
        </w:rPr>
      </w:pPr>
      <w:bookmarkStart w:id="221" w:name="_Toc74566872"/>
      <w:bookmarkStart w:id="222" w:name="_Toc74566873"/>
      <w:bookmarkStart w:id="223" w:name="_Toc97194304"/>
      <w:bookmarkEnd w:id="221"/>
      <w:bookmarkEnd w:id="222"/>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w:t>
      </w:r>
      <w:bookmarkEnd w:id="223"/>
    </w:p>
    <w:p w14:paraId="1A503652" w14:textId="77777777" w:rsidR="004E36A7" w:rsidRPr="008A2283" w:rsidRDefault="004E36A7" w:rsidP="004E36A7">
      <w:pPr>
        <w:rPr>
          <w:color w:val="000000"/>
          <w:lang w:val="el-GR"/>
        </w:rPr>
      </w:pPr>
      <w:bookmarkStart w:id="22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178F391D"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C31004">
        <w:rPr>
          <w:color w:val="000000"/>
          <w:lang w:val="el-GR"/>
        </w:rPr>
        <w:t>,</w:t>
      </w:r>
      <w:r w:rsidRPr="00CB7A20">
        <w:rPr>
          <w:color w:val="000000"/>
          <w:lang w:val="el-GR"/>
        </w:rPr>
        <w:t xml:space="preserve"> </w:t>
      </w:r>
    </w:p>
    <w:p w14:paraId="5369132F" w14:textId="6C8ED29E"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C31004">
        <w:rPr>
          <w:color w:val="000000"/>
          <w:lang w:val="el-GR"/>
        </w:rPr>
        <w:t>,</w:t>
      </w:r>
      <w:r w:rsidRPr="00CB7A20">
        <w:rPr>
          <w:color w:val="000000"/>
          <w:lang w:val="el-GR"/>
        </w:rPr>
        <w:t xml:space="preserve">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24"/>
    </w:p>
    <w:p w14:paraId="5383EF47" w14:textId="3E32E35F"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5" w:name="_Ref496542340"/>
      <w:bookmarkStart w:id="226" w:name="_Toc97194305"/>
      <w:bookmarkStart w:id="227" w:name="_Toc97194438"/>
      <w:bookmarkStart w:id="228" w:name="_Toc129883147"/>
      <w:r w:rsidRPr="00603221">
        <w:rPr>
          <w:lang w:val="el-GR"/>
        </w:rPr>
        <w:t>Περιεχόμενα Φακέλου «Δικαιολογητικά Συμμετοχής - Τεχνική Προσφορά»</w:t>
      </w:r>
      <w:bookmarkEnd w:id="225"/>
      <w:bookmarkEnd w:id="226"/>
      <w:bookmarkEnd w:id="227"/>
      <w:bookmarkEnd w:id="228"/>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9" w:name="_Toc74566876"/>
      <w:bookmarkStart w:id="230" w:name="_Ref55324286"/>
      <w:bookmarkStart w:id="231" w:name="_Toc97194306"/>
      <w:bookmarkStart w:id="232" w:name="_Toc129883148"/>
      <w:bookmarkEnd w:id="229"/>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30"/>
      <w:bookmarkEnd w:id="231"/>
      <w:bookmarkEnd w:id="232"/>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B0721EF"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3"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FB0018">
        <w:rPr>
          <w:cs/>
          <w:lang w:val="el-GR"/>
        </w:rPr>
        <w:t>‎</w:t>
      </w:r>
      <w:r w:rsidR="00FB0018">
        <w:rPr>
          <w:lang w:val="el-GR"/>
        </w:rPr>
        <w:t>2.1.5</w:t>
      </w:r>
      <w:r w:rsidRPr="00603221">
        <w:rPr>
          <w:lang w:val="el-GR"/>
        </w:rPr>
        <w:fldChar w:fldCharType="end"/>
      </w:r>
      <w:bookmarkEnd w:id="233"/>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FB0018">
        <w:rPr>
          <w:color w:val="000000"/>
          <w:cs/>
          <w:lang w:val="el-GR"/>
        </w:rPr>
        <w:t>‎</w:t>
      </w:r>
      <w:r w:rsidR="00FB0018">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213E5539" w:rsidR="00CD4F51" w:rsidRPr="00B07864" w:rsidRDefault="00CD4F51" w:rsidP="00CD4F51">
      <w:pPr>
        <w:rPr>
          <w:lang w:val="el-GR"/>
        </w:rPr>
      </w:pPr>
      <w:bookmarkStart w:id="234"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FB0018" w:rsidRPr="00603221">
        <w:rPr>
          <w:lang w:val="el-GR"/>
        </w:rPr>
        <w:t xml:space="preserve">ΠΑΡΑΡΤΗΜΑ </w:t>
      </w:r>
      <w:r w:rsidR="00FB0018" w:rsidRPr="00603221">
        <w:t>VI</w:t>
      </w:r>
      <w:r w:rsidR="00FB0018" w:rsidRPr="00603221">
        <w:rPr>
          <w:lang w:val="el-GR"/>
        </w:rPr>
        <w:t>Ι – Άλλες Δηλώσεις</w:t>
      </w:r>
      <w:r w:rsidR="009F688B">
        <w:rPr>
          <w:lang w:val="el-GR"/>
        </w:rPr>
        <w:fldChar w:fldCharType="end"/>
      </w:r>
      <w:r w:rsidRPr="00B07864">
        <w:rPr>
          <w:lang w:val="el-GR"/>
        </w:rPr>
        <w:t>.</w:t>
      </w:r>
    </w:p>
    <w:bookmarkEnd w:id="234"/>
    <w:p w14:paraId="0AF6E168" w14:textId="77777777" w:rsidR="007702DC" w:rsidRDefault="007702DC" w:rsidP="002C7E9A">
      <w:pPr>
        <w:rPr>
          <w:lang w:val="el-GR"/>
        </w:rPr>
      </w:pPr>
    </w:p>
    <w:p w14:paraId="3C320E46" w14:textId="304EA60A"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FB0018"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C017E85"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2"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26034BA"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FB0018" w:rsidRPr="00603221">
        <w:rPr>
          <w:color w:val="000099"/>
          <w:lang w:val="el-GR"/>
        </w:rPr>
        <w:t xml:space="preserve">ΠΑΡΑΡΤΗΜΑ ΙΙI – ΕΥΡΩΠΑΙΚΟ ΕΝΙΑΙΟ ΕΓΓΡΑΦΟ ΣΥΜΒΑΣΗΣ (ΕΕΕΣ) </w:t>
      </w:r>
      <w:r w:rsidR="00B22F8D" w:rsidRPr="00603221">
        <w:rPr>
          <w:lang w:val="el-GR"/>
        </w:rPr>
        <w:fldChar w:fldCharType="end"/>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5" w:name="_Toc97194307"/>
      <w:bookmarkStart w:id="236" w:name="_Toc129883149"/>
      <w:r w:rsidRPr="00603221">
        <w:rPr>
          <w:rFonts w:cs="Tahoma"/>
          <w:szCs w:val="22"/>
          <w:lang w:val="el-GR"/>
        </w:rPr>
        <w:t>Τεχνική Προσφορά</w:t>
      </w:r>
      <w:bookmarkEnd w:id="235"/>
      <w:bookmarkEnd w:id="236"/>
      <w:r w:rsidRPr="00603221">
        <w:rPr>
          <w:rFonts w:cs="Tahoma"/>
          <w:szCs w:val="22"/>
          <w:lang w:val="el-GR"/>
        </w:rPr>
        <w:t xml:space="preserve"> </w:t>
      </w:r>
      <w:r w:rsidR="00E1337D" w:rsidRPr="00603221">
        <w:rPr>
          <w:rFonts w:cs="Tahoma"/>
          <w:szCs w:val="22"/>
          <w:lang w:val="el-GR"/>
        </w:rPr>
        <w:t xml:space="preserve"> </w:t>
      </w:r>
    </w:p>
    <w:p w14:paraId="34F3DD8A" w14:textId="43D1B916"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FB0018"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FB0018" w:rsidRPr="00603221">
        <w:rPr>
          <w:lang w:val="el-GR"/>
        </w:rPr>
        <w:t>ΠΑΡΑΡΤΗΜΑ ΙΙ – Πίνακες Συμμόρφωσης</w:t>
      </w:r>
      <w:r w:rsidR="006712BB">
        <w:rPr>
          <w:lang w:val="el-GR"/>
        </w:rPr>
        <w:fldChar w:fldCharType="end"/>
      </w:r>
      <w:r w:rsidRPr="00603221">
        <w:rPr>
          <w:lang w:val="el-GR"/>
        </w:rPr>
        <w:t xml:space="preserve"> Ι τ</w:t>
      </w:r>
      <w:r w:rsidR="00E672FA">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5C42FEEC"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FB0018" w:rsidRPr="00FB0018">
        <w:rPr>
          <w:lang w:val="el-GR"/>
        </w:rPr>
        <w:t xml:space="preserve">ΠΑΡΑΡΤΗΜΑ </w:t>
      </w:r>
      <w:r w:rsidR="00FB0018" w:rsidRPr="00603221">
        <w:t>V</w:t>
      </w:r>
      <w:r w:rsidR="00FB0018" w:rsidRPr="00FB0018">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7" w:name="_Ref496542376"/>
      <w:bookmarkStart w:id="238" w:name="_Toc97194308"/>
      <w:bookmarkStart w:id="239" w:name="_Toc97194439"/>
      <w:bookmarkStart w:id="240" w:name="_Toc129883150"/>
      <w:r w:rsidRPr="00603221">
        <w:rPr>
          <w:lang w:val="el-GR"/>
        </w:rPr>
        <w:t>Περιεχόμενα Φακέλου «Οικονομική Προσφορά» / Τρόπος σύνταξης και υποβολής οικονομικών προσφορών</w:t>
      </w:r>
      <w:bookmarkEnd w:id="237"/>
      <w:bookmarkEnd w:id="238"/>
      <w:bookmarkEnd w:id="239"/>
      <w:bookmarkEnd w:id="240"/>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066C734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FB0018" w:rsidRPr="00603221">
        <w:rPr>
          <w:lang w:val="el-GR"/>
        </w:rPr>
        <w:t xml:space="preserve">ΠΑΡΑΡΤΗΜΑ </w:t>
      </w:r>
      <w:r w:rsidR="00FB0018" w:rsidRPr="00603221">
        <w:t>VI</w:t>
      </w:r>
      <w:r w:rsidR="00FB0018"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390C1DA9"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4E199850"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AF2716">
        <w:rPr>
          <w:lang w:val="el-GR"/>
        </w:rPr>
        <w:t xml:space="preserve">ΟΠΕΚΑ (πρώην </w:t>
      </w:r>
      <w:r w:rsidR="00AF2716" w:rsidRPr="00603221">
        <w:rPr>
          <w:lang w:val="el-GR"/>
        </w:rPr>
        <w:t>ΟΓΑ</w:t>
      </w:r>
      <w:r w:rsidR="00AF2716">
        <w:rPr>
          <w:lang w:val="el-GR"/>
        </w:rPr>
        <w:t>)</w:t>
      </w:r>
      <w:r w:rsidR="00043D44" w:rsidRPr="00603221">
        <w:rPr>
          <w:lang w:val="el-GR"/>
        </w:rPr>
        <w:t>.</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1" w:name="_Hlk67667045"/>
      <w:r w:rsidR="00C25AFF" w:rsidRPr="00C25AFF">
        <w:rPr>
          <w:lang w:val="el-GR"/>
        </w:rPr>
        <w:t>όπως τροποποιήθηκε με το άρθρο 42 του ν. 4782/Α36/9-3-2021</w:t>
      </w:r>
      <w:r w:rsidR="00C25AFF">
        <w:rPr>
          <w:lang w:val="el-GR"/>
        </w:rPr>
        <w:t xml:space="preserve"> </w:t>
      </w:r>
      <w:bookmarkEnd w:id="241"/>
      <w:r w:rsidRPr="00603221">
        <w:rPr>
          <w:lang w:val="el-GR"/>
        </w:rPr>
        <w:t>και</w:t>
      </w:r>
    </w:p>
    <w:p w14:paraId="4166F69A" w14:textId="280224A4"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05DF847"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FB0018">
        <w:rPr>
          <w:cs/>
          <w:lang w:val="el-GR"/>
        </w:rPr>
        <w:t>‎</w:t>
      </w:r>
      <w:r w:rsidR="00FB0018">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2" w:name="_Ref496542395"/>
      <w:bookmarkStart w:id="243" w:name="_Ref496542431"/>
      <w:bookmarkStart w:id="244" w:name="_Toc97194309"/>
      <w:bookmarkStart w:id="245" w:name="_Toc97194440"/>
      <w:bookmarkStart w:id="246" w:name="_Toc129883151"/>
      <w:r w:rsidRPr="00603221">
        <w:rPr>
          <w:lang w:val="el-GR"/>
        </w:rPr>
        <w:t>Χρόνος ισχύος των προσφορών</w:t>
      </w:r>
      <w:bookmarkEnd w:id="242"/>
      <w:bookmarkEnd w:id="243"/>
      <w:bookmarkEnd w:id="244"/>
      <w:bookmarkEnd w:id="245"/>
      <w:bookmarkEnd w:id="246"/>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06061EE"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FB0018">
        <w:rPr>
          <w:color w:val="000000"/>
          <w:cs/>
          <w:lang w:val="el-GR"/>
        </w:rPr>
        <w:t>‎</w:t>
      </w:r>
      <w:r w:rsidR="00FB0018">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7"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bookmarkEnd w:id="247"/>
    <w:p w14:paraId="53E2FA49" w14:textId="77777777" w:rsidR="008338F0" w:rsidRPr="00603221" w:rsidRDefault="008338F0">
      <w:pPr>
        <w:rPr>
          <w:lang w:val="el-GR"/>
        </w:rPr>
      </w:pPr>
    </w:p>
    <w:p w14:paraId="027E1071" w14:textId="07B930BC" w:rsidR="00D6202B" w:rsidRPr="00E40909" w:rsidRDefault="003355E7" w:rsidP="00DE6525">
      <w:pPr>
        <w:pStyle w:val="3"/>
        <w:ind w:left="709" w:hanging="709"/>
        <w:rPr>
          <w:lang w:val="el-GR"/>
        </w:rPr>
      </w:pPr>
      <w:bookmarkStart w:id="248" w:name="_Ref67613193"/>
      <w:bookmarkStart w:id="249" w:name="_Toc97194310"/>
      <w:bookmarkStart w:id="250" w:name="_Toc97194441"/>
      <w:bookmarkStart w:id="251" w:name="_Toc129883152"/>
      <w:r w:rsidRPr="00603221">
        <w:rPr>
          <w:lang w:val="el-GR"/>
        </w:rPr>
        <w:t>Λόγοι απόρριψης προσφορώ</w:t>
      </w:r>
      <w:bookmarkEnd w:id="248"/>
      <w:bookmarkEnd w:id="249"/>
      <w:bookmarkEnd w:id="250"/>
      <w:r w:rsidR="00E40909">
        <w:rPr>
          <w:lang w:val="el-GR"/>
        </w:rPr>
        <w:t>ν</w:t>
      </w:r>
      <w:bookmarkEnd w:id="251"/>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42740E94" w:rsidR="00DE6525" w:rsidRPr="00603221" w:rsidRDefault="00A334BA">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FB0018">
        <w:rPr>
          <w:cs/>
          <w:lang w:val="el-GR"/>
        </w:rPr>
        <w:t>‎</w:t>
      </w:r>
      <w:r w:rsidR="00FB0018">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79DAB844"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0018">
        <w:rPr>
          <w:cs/>
          <w:lang w:val="el-GR"/>
        </w:rPr>
        <w:t>‎</w:t>
      </w:r>
      <w:r w:rsidR="00FB0018">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531D74B7"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FB0018">
        <w:rPr>
          <w:cs/>
          <w:lang w:val="el-GR"/>
        </w:rPr>
        <w:t>‎</w:t>
      </w:r>
      <w:r w:rsidR="00FB0018">
        <w:rPr>
          <w:lang w:val="el-GR"/>
        </w:rPr>
        <w:t>2.2.3.3</w:t>
      </w:r>
      <w:r w:rsidR="00565241" w:rsidRPr="00603221">
        <w:rPr>
          <w:lang w:val="el-GR"/>
        </w:rPr>
        <w:fldChar w:fldCharType="end"/>
      </w:r>
      <w:r w:rsidRPr="00603221">
        <w:rPr>
          <w:lang w:val="el-GR"/>
        </w:rPr>
        <w:t xml:space="preserve"> περ.</w:t>
      </w:r>
      <w:r w:rsidR="00603C4D">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E342C5C" w:rsidR="00957A03" w:rsidRPr="00957A03" w:rsidRDefault="00957A03">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3431A8">
        <w:rPr>
          <w:lang w:val="el-GR"/>
        </w:rPr>
        <w:t>,</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0DF1DA21" w:rsidR="00250252" w:rsidRPr="003E1CBC" w:rsidRDefault="00250252">
      <w:pPr>
        <w:pStyle w:val="aff"/>
        <w:numPr>
          <w:ilvl w:val="0"/>
          <w:numId w:val="25"/>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901E2B">
        <w:rPr>
          <w:lang w:val="el-GR"/>
        </w:rPr>
        <w:t>.</w:t>
      </w:r>
      <w:r w:rsidRPr="003E1CBC">
        <w:rPr>
          <w:lang w:val="el-GR"/>
        </w:rPr>
        <w:t xml:space="preserve"> </w:t>
      </w:r>
    </w:p>
    <w:p w14:paraId="0634DE65" w14:textId="77777777" w:rsidR="008338F0" w:rsidRPr="00603221" w:rsidRDefault="003355E7" w:rsidP="002D0CD6">
      <w:pPr>
        <w:pStyle w:val="1"/>
        <w:rPr>
          <w:rFonts w:cs="Tahoma"/>
          <w:sz w:val="22"/>
          <w:szCs w:val="22"/>
        </w:rPr>
      </w:pPr>
      <w:bookmarkStart w:id="252" w:name="_Toc97194442"/>
      <w:bookmarkStart w:id="253" w:name="_Toc129883153"/>
      <w:r w:rsidRPr="00603221">
        <w:rPr>
          <w:rFonts w:cs="Tahoma"/>
          <w:sz w:val="22"/>
          <w:szCs w:val="22"/>
        </w:rPr>
        <w:t>ΔΙΕΝΕΡΓΕΙΑ ΔΙΑΔΙΚΑΣΙΑΣ - ΑΞΙΟΛΟΓΗΣΗ ΠΡΟΣΦΟΡΩΝ</w:t>
      </w:r>
      <w:bookmarkEnd w:id="252"/>
      <w:bookmarkEnd w:id="253"/>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4" w:name="_Ref496542534"/>
      <w:bookmarkStart w:id="255" w:name="_Toc97194311"/>
      <w:bookmarkStart w:id="256" w:name="_Toc97194443"/>
      <w:bookmarkStart w:id="257" w:name="_Toc129883154"/>
      <w:r w:rsidRPr="00603221">
        <w:rPr>
          <w:rFonts w:cs="Tahoma"/>
          <w:lang w:val="el-GR"/>
        </w:rPr>
        <w:t>Αποσφράγιση και αξιολόγηση προσφορών</w:t>
      </w:r>
      <w:bookmarkEnd w:id="254"/>
      <w:bookmarkEnd w:id="255"/>
      <w:bookmarkEnd w:id="256"/>
      <w:bookmarkEnd w:id="257"/>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8" w:name="_Ref496542486"/>
      <w:bookmarkStart w:id="259" w:name="_Toc97194312"/>
      <w:bookmarkStart w:id="260" w:name="_Toc97194444"/>
      <w:bookmarkStart w:id="261" w:name="_Toc129883155"/>
      <w:r w:rsidRPr="00603221">
        <w:rPr>
          <w:lang w:val="el-GR"/>
        </w:rPr>
        <w:t>Ηλεκτρονική αποσφράγιση προσφορών</w:t>
      </w:r>
      <w:bookmarkEnd w:id="258"/>
      <w:bookmarkEnd w:id="259"/>
      <w:bookmarkEnd w:id="260"/>
      <w:bookmarkEnd w:id="261"/>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25132D73" w:rsidR="00372DB8" w:rsidRPr="00821852" w:rsidRDefault="00372DB8">
      <w:pPr>
        <w:widowControl w:val="0"/>
        <w:numPr>
          <w:ilvl w:val="0"/>
          <w:numId w:val="3"/>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C806A4">
        <w:rPr>
          <w:b/>
          <w:bCs/>
          <w:lang w:val="el-GR"/>
        </w:rPr>
        <w:t>δύο</w:t>
      </w:r>
      <w:r w:rsidRPr="009E58E5">
        <w:rPr>
          <w:b/>
          <w:bCs/>
          <w:lang w:val="el-GR"/>
        </w:rPr>
        <w:t xml:space="preserve"> (</w:t>
      </w:r>
      <w:r w:rsidR="00C806A4">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Pr="00187032">
        <w:rPr>
          <w:lang w:val="el-GR"/>
        </w:rPr>
        <w:t xml:space="preserve">ήτοι </w:t>
      </w:r>
      <w:r w:rsidR="00187032" w:rsidRPr="00187032">
        <w:rPr>
          <w:b/>
          <w:szCs w:val="24"/>
          <w:lang w:val="el-GR"/>
        </w:rPr>
        <w:t>24</w:t>
      </w:r>
      <w:r w:rsidR="00187032" w:rsidRPr="00722B37">
        <w:rPr>
          <w:b/>
          <w:szCs w:val="24"/>
          <w:lang w:val="el-GR"/>
        </w:rPr>
        <w:t>-04-2023</w:t>
      </w:r>
      <w:r w:rsidR="00187032">
        <w:rPr>
          <w:b/>
          <w:szCs w:val="24"/>
          <w:lang w:val="el-GR"/>
        </w:rPr>
        <w:t xml:space="preserve"> </w:t>
      </w:r>
      <w:r w:rsidR="00187032" w:rsidRPr="00212F6E">
        <w:rPr>
          <w:bCs/>
          <w:szCs w:val="24"/>
          <w:lang w:val="el-GR"/>
        </w:rPr>
        <w:t>και ώρα</w:t>
      </w:r>
      <w:r w:rsidR="00187032">
        <w:rPr>
          <w:b/>
          <w:szCs w:val="24"/>
          <w:lang w:val="el-GR"/>
        </w:rPr>
        <w:t xml:space="preserve"> 11:00.</w:t>
      </w:r>
    </w:p>
    <w:p w14:paraId="3CB9D9B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2" w:name="_Toc74566885"/>
      <w:bookmarkStart w:id="263" w:name="_Toc74566886"/>
      <w:bookmarkStart w:id="264" w:name="_Toc74566887"/>
      <w:bookmarkStart w:id="265" w:name="_Toc74566888"/>
      <w:bookmarkStart w:id="266" w:name="_Toc74566889"/>
      <w:bookmarkStart w:id="267" w:name="_Toc74566890"/>
      <w:bookmarkStart w:id="268" w:name="_Toc74566891"/>
      <w:bookmarkStart w:id="269" w:name="_Toc74566892"/>
      <w:bookmarkStart w:id="270" w:name="_Ref40981105"/>
      <w:bookmarkStart w:id="271" w:name="_Ref40981122"/>
      <w:bookmarkStart w:id="272" w:name="_Ref40981155"/>
      <w:bookmarkStart w:id="273" w:name="_Toc97194313"/>
      <w:bookmarkStart w:id="274" w:name="_Toc97194445"/>
      <w:bookmarkStart w:id="275" w:name="_Toc129883156"/>
      <w:bookmarkEnd w:id="262"/>
      <w:bookmarkEnd w:id="263"/>
      <w:bookmarkEnd w:id="264"/>
      <w:bookmarkEnd w:id="265"/>
      <w:bookmarkEnd w:id="266"/>
      <w:bookmarkEnd w:id="267"/>
      <w:bookmarkEnd w:id="268"/>
      <w:bookmarkEnd w:id="269"/>
      <w:r w:rsidRPr="00603221">
        <w:rPr>
          <w:lang w:val="el-GR"/>
        </w:rPr>
        <w:t>Αξιολόγηση προσφορών</w:t>
      </w:r>
      <w:bookmarkEnd w:id="270"/>
      <w:bookmarkEnd w:id="271"/>
      <w:bookmarkEnd w:id="272"/>
      <w:bookmarkEnd w:id="273"/>
      <w:bookmarkEnd w:id="274"/>
      <w:bookmarkEnd w:id="275"/>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000492C" w14:textId="1521ECE4" w:rsidR="0084517C" w:rsidRPr="0084517C" w:rsidRDefault="00372DB8"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6" w:name="__RefHeading___Toc491950129"/>
      <w:bookmarkEnd w:id="276"/>
      <w:r w:rsidRPr="00603221">
        <w:rPr>
          <w:rFonts w:cs="Tahoma"/>
          <w:lang w:val="el-GR"/>
        </w:rPr>
        <w:tab/>
      </w:r>
      <w:bookmarkStart w:id="277" w:name="_Ref496542592"/>
      <w:bookmarkStart w:id="278" w:name="_Ref67613215"/>
      <w:bookmarkStart w:id="279" w:name="_Toc97194314"/>
      <w:bookmarkStart w:id="280" w:name="_Toc97194446"/>
      <w:bookmarkStart w:id="281" w:name="_Toc12988315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7"/>
      <w:r w:rsidR="00BB3801" w:rsidRPr="00603221">
        <w:rPr>
          <w:rFonts w:cs="Tahoma"/>
          <w:lang w:val="el-GR"/>
        </w:rPr>
        <w:t>προσωρινού αναδόχου</w:t>
      </w:r>
      <w:bookmarkEnd w:id="278"/>
      <w:bookmarkEnd w:id="279"/>
      <w:bookmarkEnd w:id="280"/>
      <w:bookmarkEnd w:id="281"/>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5110510B"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BC56E1">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2" w:name="_Toc74566895"/>
      <w:bookmarkStart w:id="283" w:name="_Toc74566896"/>
      <w:bookmarkStart w:id="284" w:name="_Toc74566897"/>
      <w:bookmarkStart w:id="285" w:name="_Toc74566898"/>
      <w:bookmarkStart w:id="286" w:name="_Toc74566899"/>
      <w:bookmarkStart w:id="287" w:name="_Toc74566900"/>
      <w:bookmarkStart w:id="288" w:name="_Toc74566901"/>
      <w:bookmarkStart w:id="289" w:name="_Toc74566902"/>
      <w:bookmarkStart w:id="290" w:name="_Toc74566903"/>
      <w:bookmarkStart w:id="291" w:name="_Toc74566904"/>
      <w:bookmarkStart w:id="292" w:name="_Toc74566905"/>
      <w:bookmarkStart w:id="293" w:name="_Toc74566906"/>
      <w:bookmarkStart w:id="294" w:name="_Toc74566907"/>
      <w:bookmarkStart w:id="295" w:name="_Toc74566908"/>
      <w:bookmarkStart w:id="296" w:name="_Toc74566909"/>
      <w:bookmarkStart w:id="297" w:name="_Toc74566910"/>
      <w:bookmarkStart w:id="298" w:name="_Toc74566911"/>
      <w:bookmarkStart w:id="299" w:name="_Toc74566912"/>
      <w:bookmarkStart w:id="300" w:name="_Toc74566913"/>
      <w:bookmarkStart w:id="301" w:name="_Toc7456691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603221">
        <w:rPr>
          <w:rFonts w:cs="Tahoma"/>
          <w:lang w:val="el-GR"/>
        </w:rPr>
        <w:tab/>
      </w:r>
      <w:bookmarkStart w:id="302" w:name="_Toc97194315"/>
      <w:bookmarkStart w:id="303" w:name="_Toc97194447"/>
      <w:bookmarkStart w:id="304" w:name="_Ref113958813"/>
      <w:bookmarkStart w:id="305" w:name="_Ref113958825"/>
      <w:bookmarkStart w:id="306" w:name="_Ref113958826"/>
      <w:bookmarkStart w:id="307" w:name="_Toc129883158"/>
      <w:r w:rsidRPr="00603221">
        <w:rPr>
          <w:rFonts w:cs="Tahoma"/>
          <w:lang w:val="el-GR"/>
        </w:rPr>
        <w:t>Κατακύρωση - σύναψη σύμβασης</w:t>
      </w:r>
      <w:bookmarkEnd w:id="302"/>
      <w:bookmarkEnd w:id="303"/>
      <w:bookmarkEnd w:id="304"/>
      <w:bookmarkEnd w:id="305"/>
      <w:bookmarkEnd w:id="306"/>
      <w:bookmarkEnd w:id="307"/>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7"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2D44AE6"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0D65F3B" w14:textId="77777777" w:rsidR="001D4421" w:rsidRPr="00CE73AA" w:rsidRDefault="001D4421" w:rsidP="001D4421">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8" w:name="_Toc74566916"/>
      <w:bookmarkStart w:id="309" w:name="_Toc74566917"/>
      <w:bookmarkStart w:id="310" w:name="_Toc74566918"/>
      <w:bookmarkStart w:id="311" w:name="_Toc74566919"/>
      <w:bookmarkStart w:id="312" w:name="_Toc74566920"/>
      <w:bookmarkStart w:id="313" w:name="_Toc74566921"/>
      <w:bookmarkStart w:id="314" w:name="_Toc74566922"/>
      <w:bookmarkStart w:id="315" w:name="_Toc74566923"/>
      <w:bookmarkStart w:id="316" w:name="_Toc74566924"/>
      <w:bookmarkStart w:id="317" w:name="_Toc74566925"/>
      <w:bookmarkStart w:id="318" w:name="_Toc74566926"/>
      <w:bookmarkStart w:id="319" w:name="_Προδικαστικές_Προσφυγές_-"/>
      <w:bookmarkStart w:id="320" w:name="_Toc97194316"/>
      <w:bookmarkStart w:id="321" w:name="_Toc97194448"/>
      <w:bookmarkStart w:id="322" w:name="_Toc129883159"/>
      <w:bookmarkStart w:id="323" w:name="_Ref496542648"/>
      <w:bookmarkStart w:id="324" w:name="_Ref496542669"/>
      <w:bookmarkEnd w:id="308"/>
      <w:bookmarkEnd w:id="309"/>
      <w:bookmarkEnd w:id="310"/>
      <w:bookmarkEnd w:id="311"/>
      <w:bookmarkEnd w:id="312"/>
      <w:bookmarkEnd w:id="313"/>
      <w:bookmarkEnd w:id="314"/>
      <w:bookmarkEnd w:id="315"/>
      <w:bookmarkEnd w:id="316"/>
      <w:bookmarkEnd w:id="317"/>
      <w:bookmarkEnd w:id="318"/>
      <w:bookmarkEnd w:id="31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0"/>
      <w:bookmarkEnd w:id="321"/>
      <w:bookmarkEnd w:id="322"/>
      <w:r w:rsidR="005B1D5A" w:rsidRPr="005B1D5A" w:rsidDel="005B1D5A">
        <w:rPr>
          <w:rFonts w:cs="Tahoma"/>
          <w:lang w:val="el-GR"/>
        </w:rPr>
        <w:t xml:space="preserve"> </w:t>
      </w:r>
      <w:bookmarkEnd w:id="323"/>
      <w:bookmarkEnd w:id="324"/>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600F89F1"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6802412"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6217D3F5"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472B5571"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5" w:name="_Hlk114820631"/>
      <w:r w:rsidR="00ED4715" w:rsidRPr="006B704A">
        <w:rPr>
          <w:lang w:val="el-GR"/>
        </w:rPr>
        <w:t>Ε.Α.ΔΗ.ΣΥ.</w:t>
      </w:r>
      <w:r w:rsidR="006B3489">
        <w:rPr>
          <w:lang w:val="el-GR"/>
        </w:rPr>
        <w:t xml:space="preserve"> </w:t>
      </w:r>
      <w:bookmarkEnd w:id="325"/>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D949FE4" w14:textId="37CF8DB2" w:rsidR="005B1D5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019F9D62" w14:textId="2CA2C6DB" w:rsidR="00C90A04" w:rsidRPr="00603221" w:rsidRDefault="00C90A04" w:rsidP="00B108D3">
      <w:pPr>
        <w:suppressAutoHyphens w:val="0"/>
        <w:spacing w:after="0"/>
        <w:jc w:val="left"/>
        <w:rPr>
          <w:lang w:val="el-GR"/>
        </w:rPr>
      </w:pPr>
      <w:r w:rsidRPr="00603221">
        <w:rPr>
          <w:lang w:val="el-GR"/>
        </w:rPr>
        <w:br w:type="page"/>
      </w:r>
    </w:p>
    <w:p w14:paraId="63655BAB" w14:textId="77777777" w:rsidR="008338F0" w:rsidRPr="00603221" w:rsidRDefault="003355E7" w:rsidP="003A109E">
      <w:pPr>
        <w:pStyle w:val="2"/>
        <w:rPr>
          <w:rFonts w:cs="Tahoma"/>
          <w:lang w:val="el-GR"/>
        </w:rPr>
      </w:pPr>
      <w:r w:rsidRPr="00603221">
        <w:rPr>
          <w:rFonts w:cs="Tahoma"/>
          <w:lang w:val="el-GR"/>
        </w:rPr>
        <w:tab/>
      </w:r>
      <w:bookmarkStart w:id="326" w:name="_Toc97194317"/>
      <w:bookmarkStart w:id="327" w:name="_Toc97194449"/>
      <w:bookmarkStart w:id="328" w:name="_Toc129883160"/>
      <w:r w:rsidRPr="00603221">
        <w:rPr>
          <w:rFonts w:cs="Tahoma"/>
          <w:lang w:val="el-GR"/>
        </w:rPr>
        <w:t>Ματαίωση Διαδικασίας</w:t>
      </w:r>
      <w:bookmarkEnd w:id="326"/>
      <w:bookmarkEnd w:id="327"/>
      <w:bookmarkEnd w:id="328"/>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9" w:name="_Toc97194450"/>
      <w:bookmarkStart w:id="330" w:name="_Toc129883161"/>
      <w:r w:rsidRPr="00603221">
        <w:rPr>
          <w:rFonts w:cs="Tahoma"/>
          <w:sz w:val="22"/>
          <w:szCs w:val="22"/>
        </w:rPr>
        <w:t>ΟΡΟΙ ΕΚΤΕΛΕΣΗΣ ΤΗΣ ΣΥΜΒΑΣΗΣ</w:t>
      </w:r>
      <w:bookmarkEnd w:id="329"/>
      <w:bookmarkEnd w:id="330"/>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31" w:name="_Ref496542746"/>
      <w:bookmarkStart w:id="332" w:name="_Toc97194318"/>
      <w:bookmarkStart w:id="333" w:name="_Toc97194451"/>
      <w:bookmarkStart w:id="334" w:name="_Toc12988316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1"/>
      <w:bookmarkEnd w:id="332"/>
      <w:bookmarkEnd w:id="333"/>
      <w:bookmarkEnd w:id="334"/>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5" w:name="_Hlk494198985"/>
      <w:r w:rsidR="00B07864">
        <w:rPr>
          <w:lang w:val="el-GR"/>
        </w:rPr>
        <w:t>.</w:t>
      </w:r>
    </w:p>
    <w:bookmarkEnd w:id="335"/>
    <w:p w14:paraId="45155744" w14:textId="0263A0A0"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FB0018">
        <w:rPr>
          <w:cs/>
          <w:lang w:val="el-GR"/>
        </w:rPr>
        <w:t>‎</w:t>
      </w:r>
      <w:r w:rsidR="00FB0018">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4C0561" w:rsidRPr="004C0561">
        <w:rPr>
          <w:lang w:val="el-GR"/>
        </w:rPr>
        <w:t xml:space="preserve">ΠΑΡΑΡΤΗΜΑ VIII – Υποδείγματα Εγγυητικών Επιστολών </w:t>
      </w:r>
      <w:r w:rsidRPr="00603221">
        <w:rPr>
          <w:lang w:val="el-GR"/>
        </w:rPr>
        <w:t>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6" w:name="_Toc97194319"/>
      <w:bookmarkStart w:id="337" w:name="_Toc97194452"/>
      <w:bookmarkStart w:id="338" w:name="_Toc129883163"/>
      <w:r w:rsidRPr="00603221">
        <w:rPr>
          <w:rFonts w:cs="Tahoma"/>
          <w:lang w:val="el-GR"/>
        </w:rPr>
        <w:t>Συμβατικό πλαίσιο – Εφαρμοστέα νομοθεσία</w:t>
      </w:r>
      <w:bookmarkEnd w:id="336"/>
      <w:bookmarkEnd w:id="337"/>
      <w:bookmarkEnd w:id="338"/>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9" w:name="_Ref89075849"/>
      <w:bookmarkStart w:id="340" w:name="_Toc97194320"/>
      <w:bookmarkStart w:id="341" w:name="_Toc97194453"/>
      <w:bookmarkStart w:id="342" w:name="_Toc129883164"/>
      <w:r w:rsidRPr="00603221">
        <w:rPr>
          <w:rFonts w:cs="Tahoma"/>
          <w:lang w:val="el-GR"/>
        </w:rPr>
        <w:t>Όροι εκτέλεσης της σύμβασης</w:t>
      </w:r>
      <w:bookmarkEnd w:id="339"/>
      <w:bookmarkEnd w:id="340"/>
      <w:bookmarkEnd w:id="341"/>
      <w:bookmarkEnd w:id="342"/>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216388CB" w14:textId="29C6B76E" w:rsidR="00EB4107" w:rsidRPr="00B07864" w:rsidRDefault="00EB4107" w:rsidP="00EB4107">
      <w:pPr>
        <w:rPr>
          <w:lang w:val="el-GR"/>
        </w:rPr>
      </w:pPr>
      <w:r w:rsidRPr="00B07864">
        <w:rPr>
          <w:lang w:val="el-GR"/>
        </w:rPr>
        <w:t xml:space="preserve">Πιο συγκεκριμένα: </w:t>
      </w:r>
    </w:p>
    <w:p w14:paraId="028386C7"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33AB2CC6" w14:textId="7BB38FF4" w:rsidR="0014064C" w:rsidRPr="00603221" w:rsidRDefault="00EB4107" w:rsidP="00114833">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568CAF3B"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7AC5B5B" w:rsidR="006C03D6" w:rsidRPr="00DD50E7" w:rsidRDefault="006C03D6" w:rsidP="006C055E">
      <w:pPr>
        <w:rPr>
          <w:rFonts w:eastAsia="Calibri"/>
          <w:lang w:val="el-GR"/>
        </w:rPr>
      </w:pPr>
      <w:bookmarkStart w:id="343"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FB0018" w:rsidRPr="00C0415C">
        <w:rPr>
          <w:lang w:val="el-GR"/>
        </w:rPr>
        <w:t>ΠΑΡΑΡΤΗΜΑ</w:t>
      </w:r>
      <w:r w:rsidR="00FB0018" w:rsidRPr="002A51E1">
        <w:rPr>
          <w:lang w:val="el-GR"/>
        </w:rPr>
        <w:t xml:space="preserve"> </w:t>
      </w:r>
      <w:r w:rsidR="00FB0018">
        <w:t>X</w:t>
      </w:r>
      <w:r w:rsidR="00FB0018" w:rsidRPr="002A51E1">
        <w:rPr>
          <w:lang w:val="el-GR"/>
        </w:rPr>
        <w:t xml:space="preserve"> – </w:t>
      </w:r>
      <w:r w:rsidR="00FB0018">
        <w:rPr>
          <w:lang w:val="el-GR"/>
        </w:rPr>
        <w:t>Ρήτρα Ακεραιότητας</w:t>
      </w:r>
      <w:r>
        <w:rPr>
          <w:cs/>
          <w:lang w:val="el-GR"/>
        </w:rPr>
        <w:fldChar w:fldCharType="end"/>
      </w:r>
      <w:r w:rsidR="00E244BD">
        <w:rPr>
          <w:rFonts w:hint="cs"/>
          <w:cs/>
          <w:lang w:val="el-GR"/>
        </w:rPr>
        <w:t xml:space="preserve"> </w:t>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43"/>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102F5DF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00912132" w:rsidRPr="00912132">
        <w:rPr>
          <w:bCs/>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511925BD"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0F42AE">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4CC9ADAF"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4" w:name="_Toc97194321"/>
      <w:bookmarkStart w:id="345" w:name="_Toc97194454"/>
      <w:bookmarkStart w:id="346" w:name="_Toc129883165"/>
      <w:r w:rsidRPr="00603221">
        <w:rPr>
          <w:rFonts w:cs="Tahoma"/>
          <w:lang w:val="el-GR"/>
        </w:rPr>
        <w:t>Υπεργολαβία</w:t>
      </w:r>
      <w:bookmarkEnd w:id="344"/>
      <w:bookmarkEnd w:id="345"/>
      <w:bookmarkEnd w:id="346"/>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71186DA1"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B0018">
        <w:rPr>
          <w:cs/>
          <w:lang w:val="el-GR"/>
        </w:rPr>
        <w:t>‎</w:t>
      </w:r>
      <w:r w:rsidR="00FB0018">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FB0018">
        <w:rPr>
          <w:cs/>
          <w:lang w:val="el-GR"/>
        </w:rPr>
        <w:t>‎</w:t>
      </w:r>
      <w:r w:rsidR="00FB0018">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7" w:name="_Ref496607258"/>
      <w:bookmarkStart w:id="348" w:name="_Toc97194322"/>
      <w:bookmarkStart w:id="349" w:name="_Toc97194455"/>
      <w:bookmarkStart w:id="350" w:name="_Toc129883166"/>
      <w:r w:rsidRPr="00603221">
        <w:rPr>
          <w:rFonts w:cs="Tahoma"/>
          <w:lang w:val="el-GR"/>
        </w:rPr>
        <w:t>Τροποποίηση σύμβασης κατά τη διάρκειά της</w:t>
      </w:r>
      <w:bookmarkEnd w:id="347"/>
      <w:bookmarkEnd w:id="348"/>
      <w:bookmarkEnd w:id="349"/>
      <w:bookmarkEnd w:id="350"/>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1" w:name="_Toc97194324"/>
      <w:bookmarkStart w:id="352" w:name="_Toc97194457"/>
      <w:bookmarkStart w:id="353" w:name="_Ref118479492"/>
      <w:bookmarkStart w:id="354" w:name="_Ref118479515"/>
      <w:bookmarkStart w:id="355" w:name="_Toc129883167"/>
      <w:r w:rsidRPr="00603221">
        <w:rPr>
          <w:rFonts w:cs="Tahoma"/>
          <w:lang w:val="el-GR"/>
        </w:rPr>
        <w:t>Δικαίωμα μονομερούς λύσης της σύμβασης</w:t>
      </w:r>
      <w:bookmarkEnd w:id="351"/>
      <w:bookmarkEnd w:id="352"/>
      <w:bookmarkEnd w:id="353"/>
      <w:bookmarkEnd w:id="354"/>
      <w:bookmarkEnd w:id="355"/>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3F342A12"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76F47">
        <w:rPr>
          <w:lang w:val="el-GR"/>
        </w:rPr>
        <w:t>,</w:t>
      </w:r>
      <w:r>
        <w:rPr>
          <w:lang w:val="el-GR"/>
        </w:rPr>
        <w:t xml:space="preserve">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381B69ED"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E76F47">
        <w:rPr>
          <w:lang w:val="el-GR"/>
        </w:rPr>
        <w:t>,</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6" w:name="_Hlk118481822"/>
      <w:r w:rsidRPr="005F0A0D">
        <w:rPr>
          <w:lang w:val="el-GR"/>
        </w:rPr>
        <w:t>αδικήματα που αναφέρονται στην παρ. 2.2.3.1 της παρούσας,</w:t>
      </w:r>
    </w:p>
    <w:p w14:paraId="660AB9D4" w14:textId="4BAEF672"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E76F47">
        <w:rPr>
          <w:lang w:val="el-GR"/>
        </w:rPr>
        <w:t>,</w:t>
      </w:r>
    </w:p>
    <w:p w14:paraId="4487F054" w14:textId="6252B728"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FB0018" w:rsidRPr="00C0415C">
        <w:rPr>
          <w:lang w:val="el-GR"/>
        </w:rPr>
        <w:t>ΠΑΡΑΡΤΗΜΑ</w:t>
      </w:r>
      <w:r w:rsidR="00FB0018" w:rsidRPr="002A51E1">
        <w:rPr>
          <w:lang w:val="el-GR"/>
        </w:rPr>
        <w:t xml:space="preserve"> </w:t>
      </w:r>
      <w:r w:rsidR="00FB0018">
        <w:t>X</w:t>
      </w:r>
      <w:r w:rsidR="00FB0018" w:rsidRPr="002A51E1">
        <w:rPr>
          <w:lang w:val="el-GR"/>
        </w:rPr>
        <w:t xml:space="preserve"> – </w:t>
      </w:r>
      <w:r w:rsidR="00FB0018">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6"/>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7" w:name="_Toc97194458"/>
      <w:bookmarkStart w:id="358" w:name="_Toc129883168"/>
      <w:r w:rsidRPr="00140781">
        <w:rPr>
          <w:rFonts w:cs="Tahoma"/>
          <w:sz w:val="22"/>
          <w:szCs w:val="22"/>
          <w:lang w:val="el-GR"/>
        </w:rPr>
        <w:t>ΕΙΔΙΚΟΙ ΟΡΟΙ ΕΚΤΕΛΕΣΗΣ ΤΗΣ ΣΥΜΒΑΣΗΣ</w:t>
      </w:r>
      <w:bookmarkEnd w:id="357"/>
      <w:bookmarkEnd w:id="358"/>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9" w:name="_Ref496607306"/>
      <w:bookmarkStart w:id="360" w:name="_Toc97194325"/>
      <w:bookmarkStart w:id="361" w:name="_Toc97194459"/>
      <w:bookmarkStart w:id="362" w:name="_Toc129883169"/>
      <w:r w:rsidRPr="00603221">
        <w:rPr>
          <w:rFonts w:cs="Tahoma"/>
          <w:lang w:val="el-GR"/>
        </w:rPr>
        <w:t>Τρόπος πληρωμής</w:t>
      </w:r>
      <w:bookmarkEnd w:id="359"/>
      <w:bookmarkEnd w:id="360"/>
      <w:bookmarkEnd w:id="361"/>
      <w:bookmarkEnd w:id="362"/>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9297D44" w14:textId="32A68006" w:rsidR="001E54F6" w:rsidRDefault="007C6E3D">
      <w:pPr>
        <w:rPr>
          <w:b/>
          <w:lang w:val="el-GR"/>
        </w:rPr>
      </w:pPr>
      <w:r w:rsidRPr="00603221">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7E74EC" w:rsidRPr="00287DA4" w14:paraId="77E37221" w14:textId="77777777" w:rsidTr="00BA0CFD">
        <w:tc>
          <w:tcPr>
            <w:tcW w:w="456" w:type="dxa"/>
          </w:tcPr>
          <w:p w14:paraId="4ECF4521" w14:textId="77777777" w:rsidR="007E74EC" w:rsidRPr="00512B45" w:rsidRDefault="007E74EC" w:rsidP="00BA0CFD">
            <w:pPr>
              <w:rPr>
                <w:b/>
                <w:lang w:val="el-GR"/>
              </w:rPr>
            </w:pPr>
            <w:bookmarkStart w:id="363" w:name="_Hlk123127299"/>
            <w:r w:rsidRPr="00512B45">
              <w:rPr>
                <w:b/>
                <w:lang w:val="el-GR"/>
              </w:rPr>
              <w:t>1)</w:t>
            </w:r>
          </w:p>
        </w:tc>
        <w:tc>
          <w:tcPr>
            <w:tcW w:w="8569" w:type="dxa"/>
          </w:tcPr>
          <w:p w14:paraId="009BE66C" w14:textId="77777777" w:rsidR="007E74EC" w:rsidRPr="00512B45" w:rsidRDefault="007E74EC" w:rsidP="00BA0CFD">
            <w:pPr>
              <w:rPr>
                <w:b/>
                <w:lang w:val="el-GR"/>
              </w:rPr>
            </w:pPr>
            <w:r w:rsidRPr="00512B45">
              <w:rPr>
                <w:lang w:val="el-GR"/>
              </w:rPr>
              <w:t xml:space="preserve">Το </w:t>
            </w:r>
            <w:r w:rsidRPr="00512B45">
              <w:rPr>
                <w:b/>
                <w:lang w:val="el-GR"/>
              </w:rPr>
              <w:t>100%</w:t>
            </w:r>
            <w:r w:rsidRPr="00512B45">
              <w:rPr>
                <w:lang w:val="el-GR"/>
              </w:rPr>
              <w:t xml:space="preserve"> της συμβατικής αξίας μετά την οριστική παραλαβή των υπηρεσιών</w:t>
            </w:r>
          </w:p>
        </w:tc>
      </w:tr>
      <w:tr w:rsidR="007E74EC" w:rsidRPr="00287DA4" w14:paraId="4F15C5BE" w14:textId="77777777" w:rsidTr="00BA0CFD">
        <w:tc>
          <w:tcPr>
            <w:tcW w:w="456" w:type="dxa"/>
            <w:vAlign w:val="center"/>
          </w:tcPr>
          <w:p w14:paraId="0076E60B" w14:textId="07F56817" w:rsidR="007E74EC" w:rsidRPr="00512B45" w:rsidRDefault="00E167C9" w:rsidP="00BA0CFD">
            <w:pPr>
              <w:jc w:val="left"/>
              <w:rPr>
                <w:b/>
                <w:lang w:val="el-GR"/>
              </w:rPr>
            </w:pPr>
            <w:r w:rsidRPr="00512B45">
              <w:rPr>
                <w:b/>
                <w:lang w:val="el-GR"/>
              </w:rPr>
              <w:t>2</w:t>
            </w:r>
            <w:r w:rsidR="007E74EC" w:rsidRPr="00512B45">
              <w:rPr>
                <w:b/>
                <w:lang w:val="el-GR"/>
              </w:rPr>
              <w:t>)</w:t>
            </w:r>
          </w:p>
        </w:tc>
        <w:tc>
          <w:tcPr>
            <w:tcW w:w="8569" w:type="dxa"/>
          </w:tcPr>
          <w:p w14:paraId="3C06E8EB" w14:textId="02FD96E8" w:rsidR="008C6F6A" w:rsidRPr="00512B45" w:rsidRDefault="008C6F6A" w:rsidP="008C6F6A">
            <w:pPr>
              <w:rPr>
                <w:lang w:val="el-GR"/>
              </w:rPr>
            </w:pPr>
            <w:r w:rsidRPr="00512B45">
              <w:rPr>
                <w:lang w:val="el-GR"/>
              </w:rPr>
              <w:t xml:space="preserve">α) Καταβολή 40% του Συμβατικού Τιμήματος μετά την ποσοτική και ποιοτική παραλαβή του Παραδοτέου 1 </w:t>
            </w:r>
          </w:p>
          <w:p w14:paraId="6C63E359" w14:textId="1C7218F5" w:rsidR="00930E97" w:rsidRPr="008C6F6A" w:rsidRDefault="008C6F6A" w:rsidP="008C6F6A">
            <w:pPr>
              <w:rPr>
                <w:lang w:val="el-GR"/>
              </w:rPr>
            </w:pPr>
            <w:r w:rsidRPr="00512B45">
              <w:rPr>
                <w:lang w:val="el-GR"/>
              </w:rPr>
              <w:t>β) Καταβολή του υπόλοιπου 60% του Συμβατικού Τιμήματος μετά την ποσοτική και ποιοτική παραλαβή των Παραδοτέων 2 και 3.</w:t>
            </w:r>
          </w:p>
        </w:tc>
      </w:tr>
      <w:bookmarkEnd w:id="363"/>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4"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64"/>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44F75A61"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E244BD">
        <w:rPr>
          <w:lang w:val="el-GR"/>
        </w:rPr>
        <w:t>ΟΠΕΚΑ (πρώην</w:t>
      </w:r>
      <w:r w:rsidR="00E244BD" w:rsidRPr="00603221">
        <w:rPr>
          <w:lang w:val="el-GR"/>
        </w:rPr>
        <w:t xml:space="preserve"> ΟΓΑ</w:t>
      </w:r>
      <w:r w:rsidR="00E244BD">
        <w:rPr>
          <w:lang w:val="el-GR"/>
        </w:rPr>
        <w:t>)</w:t>
      </w:r>
      <w:r w:rsidRPr="00603221">
        <w:rPr>
          <w:lang w:val="el-GR"/>
        </w:rPr>
        <w:t>.</w:t>
      </w:r>
    </w:p>
    <w:p w14:paraId="2003B732" w14:textId="77777777" w:rsidR="008338F0" w:rsidRPr="00603221" w:rsidRDefault="00331981" w:rsidP="003A109E">
      <w:pPr>
        <w:pStyle w:val="2"/>
        <w:rPr>
          <w:rFonts w:cs="Tahoma"/>
          <w:lang w:val="el-GR"/>
        </w:rPr>
      </w:pPr>
      <w:r w:rsidRPr="00603221">
        <w:rPr>
          <w:rFonts w:cs="Tahoma"/>
          <w:lang w:val="el-GR"/>
        </w:rPr>
        <w:tab/>
      </w:r>
      <w:bookmarkStart w:id="365" w:name="_Ref496607484"/>
      <w:bookmarkStart w:id="366" w:name="_Toc97194326"/>
      <w:bookmarkStart w:id="367" w:name="_Toc97194460"/>
      <w:bookmarkStart w:id="368" w:name="_Toc12988317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5"/>
      <w:bookmarkEnd w:id="366"/>
      <w:bookmarkEnd w:id="367"/>
      <w:bookmarkEnd w:id="368"/>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9"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24DBE1D4"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r w:rsidR="00480669">
        <w:rPr>
          <w:rFonts w:eastAsia="SimSun"/>
          <w:lang w:val="el-GR"/>
        </w:rPr>
        <w:t>,</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9"/>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0" w:name="_Ref55324340"/>
      <w:bookmarkStart w:id="371" w:name="_Toc97194327"/>
      <w:bookmarkStart w:id="372" w:name="_Toc97194461"/>
      <w:bookmarkStart w:id="373" w:name="_Toc129883171"/>
      <w:r w:rsidRPr="00603221">
        <w:rPr>
          <w:rFonts w:cs="Tahoma"/>
          <w:lang w:val="el-GR"/>
        </w:rPr>
        <w:t>Διοικητικές προσφυγές κατά τη διαδικασία εκτέλεσης</w:t>
      </w:r>
      <w:bookmarkEnd w:id="370"/>
      <w:bookmarkEnd w:id="371"/>
      <w:bookmarkEnd w:id="372"/>
      <w:bookmarkEnd w:id="373"/>
      <w:r w:rsidRPr="00603221">
        <w:rPr>
          <w:rFonts w:cs="Tahoma"/>
          <w:lang w:val="el-GR"/>
        </w:rPr>
        <w:t xml:space="preserve"> </w:t>
      </w:r>
    </w:p>
    <w:p w14:paraId="036FE66B" w14:textId="06749FDF"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FB0018">
        <w:rPr>
          <w:rFonts w:eastAsia="SimSun"/>
          <w:cs/>
          <w:lang w:val="el-GR"/>
        </w:rPr>
        <w:t>‎</w:t>
      </w:r>
      <w:r w:rsidR="00FB0018">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CC4A419" w14:textId="388A2DBD" w:rsidR="00F1622E" w:rsidRPr="00F1622E" w:rsidRDefault="00672DE1" w:rsidP="00B108D3">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F82A8D" w:rsidRDefault="005550B0" w:rsidP="00F82A8D">
      <w:pPr>
        <w:pStyle w:val="2"/>
        <w:rPr>
          <w:rFonts w:cs="Tahoma"/>
          <w:b w:val="0"/>
          <w:lang w:val="el-GR"/>
        </w:rPr>
      </w:pPr>
      <w:bookmarkStart w:id="374" w:name="_Toc13748951"/>
      <w:r w:rsidRPr="00F82A8D">
        <w:rPr>
          <w:rFonts w:cs="Tahoma"/>
          <w:lang w:val="el-GR"/>
        </w:rPr>
        <w:tab/>
      </w:r>
      <w:bookmarkStart w:id="375" w:name="_Toc97194328"/>
      <w:bookmarkStart w:id="376" w:name="_Toc97194462"/>
      <w:bookmarkStart w:id="377" w:name="_Toc129883172"/>
      <w:r w:rsidRPr="00F82A8D">
        <w:rPr>
          <w:rFonts w:cs="Tahoma"/>
          <w:lang w:val="el-GR"/>
        </w:rPr>
        <w:t>Δικαστική επίλυση διαφορών</w:t>
      </w:r>
      <w:bookmarkEnd w:id="374"/>
      <w:bookmarkEnd w:id="375"/>
      <w:bookmarkEnd w:id="376"/>
      <w:bookmarkEnd w:id="377"/>
    </w:p>
    <w:p w14:paraId="114104F6" w14:textId="201D0084"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FB0018">
        <w:rPr>
          <w:cs/>
          <w:lang w:val="el-GR"/>
        </w:rPr>
        <w:t>‎</w:t>
      </w:r>
      <w:r w:rsidR="00FB0018">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8" w:name="_Ref75870221"/>
      <w:bookmarkStart w:id="379" w:name="_Toc97194463"/>
      <w:bookmarkStart w:id="380" w:name="_Toc129883173"/>
      <w:r w:rsidRPr="00BB5BD6">
        <w:rPr>
          <w:rFonts w:cs="Tahoma"/>
          <w:szCs w:val="22"/>
        </w:rPr>
        <w:t xml:space="preserve">ΧΡΟΝΟΣ ΚΑΙ ΤΡΟΠΟΣ </w:t>
      </w:r>
      <w:r w:rsidR="003355E7" w:rsidRPr="00603221">
        <w:rPr>
          <w:rFonts w:cs="Tahoma"/>
          <w:szCs w:val="22"/>
        </w:rPr>
        <w:t>ΕΚΤΕΛΕΣΗΣ</w:t>
      </w:r>
      <w:bookmarkEnd w:id="378"/>
      <w:bookmarkEnd w:id="379"/>
      <w:bookmarkEnd w:id="380"/>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1" w:name="_Ref63782029"/>
      <w:bookmarkStart w:id="382" w:name="_Toc97194329"/>
      <w:bookmarkStart w:id="383" w:name="_Toc97194464"/>
      <w:bookmarkStart w:id="384" w:name="_Toc129883174"/>
      <w:r w:rsidRPr="00603221">
        <w:rPr>
          <w:rFonts w:cs="Tahoma"/>
          <w:lang w:val="el-GR"/>
        </w:rPr>
        <w:t>Παρακολούθηση της σύμβασης</w:t>
      </w:r>
      <w:bookmarkEnd w:id="381"/>
      <w:bookmarkEnd w:id="382"/>
      <w:bookmarkEnd w:id="383"/>
      <w:bookmarkEnd w:id="384"/>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5"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5"/>
    <w:p w14:paraId="1E69F45B" w14:textId="77777777" w:rsidR="008338F0" w:rsidRPr="00603221" w:rsidRDefault="003355E7" w:rsidP="003A109E">
      <w:pPr>
        <w:pStyle w:val="2"/>
        <w:rPr>
          <w:rFonts w:cs="Tahoma"/>
          <w:lang w:val="el-GR"/>
        </w:rPr>
      </w:pPr>
      <w:r w:rsidRPr="00603221">
        <w:rPr>
          <w:rFonts w:cs="Tahoma"/>
          <w:lang w:val="el-GR"/>
        </w:rPr>
        <w:tab/>
      </w:r>
      <w:bookmarkStart w:id="386" w:name="_Toc97194330"/>
      <w:bookmarkStart w:id="387" w:name="_Toc97194465"/>
      <w:bookmarkStart w:id="388" w:name="_Toc129883175"/>
      <w:r w:rsidRPr="00603221">
        <w:rPr>
          <w:rFonts w:cs="Tahoma"/>
          <w:lang w:val="el-GR"/>
        </w:rPr>
        <w:t>Διάρκεια σύμβασης</w:t>
      </w:r>
      <w:bookmarkEnd w:id="386"/>
      <w:bookmarkEnd w:id="387"/>
      <w:bookmarkEnd w:id="388"/>
      <w:r w:rsidRPr="00603221">
        <w:rPr>
          <w:rFonts w:cs="Tahoma"/>
          <w:lang w:val="el-GR"/>
        </w:rPr>
        <w:t xml:space="preserve"> </w:t>
      </w:r>
    </w:p>
    <w:p w14:paraId="61D003E7" w14:textId="4098F20E" w:rsidR="008702D8" w:rsidRPr="00603221" w:rsidRDefault="003355E7" w:rsidP="00B8545D">
      <w:pPr>
        <w:rPr>
          <w:lang w:val="el-GR"/>
        </w:rPr>
      </w:pPr>
      <w:r w:rsidRPr="00512B45">
        <w:rPr>
          <w:lang w:val="el-GR"/>
        </w:rPr>
        <w:t xml:space="preserve">6.2.1. </w:t>
      </w:r>
      <w:r w:rsidR="008702D8" w:rsidRPr="00512B45">
        <w:rPr>
          <w:lang w:val="el-GR"/>
        </w:rPr>
        <w:t xml:space="preserve">Η συνολική </w:t>
      </w:r>
      <w:r w:rsidR="008702D8" w:rsidRPr="00512B45">
        <w:rPr>
          <w:b/>
          <w:lang w:val="el-GR"/>
        </w:rPr>
        <w:t>διάρκεια</w:t>
      </w:r>
      <w:r w:rsidR="008702D8" w:rsidRPr="00512B45">
        <w:rPr>
          <w:lang w:val="el-GR"/>
        </w:rPr>
        <w:t xml:space="preserve"> της σύμβασης ορίζεται σε</w:t>
      </w:r>
      <w:r w:rsidR="00140781" w:rsidRPr="00512B45">
        <w:rPr>
          <w:lang w:val="el-GR"/>
        </w:rPr>
        <w:t xml:space="preserve"> </w:t>
      </w:r>
      <w:r w:rsidR="00915939" w:rsidRPr="00512B45">
        <w:rPr>
          <w:lang w:val="el-GR"/>
        </w:rPr>
        <w:t xml:space="preserve">οκτώ </w:t>
      </w:r>
      <w:r w:rsidR="00140781" w:rsidRPr="00512B45">
        <w:rPr>
          <w:lang w:val="el-GR"/>
        </w:rPr>
        <w:t>(</w:t>
      </w:r>
      <w:r w:rsidR="00915939" w:rsidRPr="00512B45">
        <w:rPr>
          <w:lang w:val="el-GR"/>
        </w:rPr>
        <w:t>8</w:t>
      </w:r>
      <w:r w:rsidR="00140781" w:rsidRPr="00512B45">
        <w:rPr>
          <w:lang w:val="el-GR"/>
        </w:rPr>
        <w:t>)</w:t>
      </w:r>
      <w:r w:rsidR="008702D8" w:rsidRPr="00512B45">
        <w:rPr>
          <w:lang w:val="el-GR"/>
        </w:rPr>
        <w:t xml:space="preserve"> μήνες και</w:t>
      </w:r>
      <w:r w:rsidR="0029613C" w:rsidRPr="00512B45">
        <w:rPr>
          <w:lang w:val="el-GR"/>
        </w:rPr>
        <w:t xml:space="preserve"> </w:t>
      </w:r>
      <w:r w:rsidR="008702D8" w:rsidRPr="00512B45">
        <w:rPr>
          <w:lang w:val="el-GR"/>
        </w:rPr>
        <w:t>νοείται το χρονι</w:t>
      </w:r>
      <w:r w:rsidR="008702D8" w:rsidRPr="00512B45">
        <w:rPr>
          <w:lang w:val="el-GR"/>
        </w:rPr>
        <w:softHyphen/>
        <w:t>κό</w:t>
      </w:r>
      <w:r w:rsidR="008702D8" w:rsidRPr="00603221">
        <w:rPr>
          <w:lang w:val="el-GR"/>
        </w:rPr>
        <w:t xml:space="preserve">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FB0018"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57AC28E2"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FB0018">
        <w:rPr>
          <w:cs/>
          <w:lang w:val="el-GR"/>
        </w:rPr>
        <w:t>‎</w:t>
      </w:r>
      <w:r w:rsidR="00FB0018">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9" w:name="_Ref40954198"/>
      <w:bookmarkStart w:id="390" w:name="_Ref55381059"/>
      <w:bookmarkStart w:id="391" w:name="_Toc97194331"/>
      <w:bookmarkStart w:id="392" w:name="_Toc97194466"/>
      <w:bookmarkStart w:id="393" w:name="_Toc129883176"/>
      <w:r w:rsidRPr="00603221">
        <w:rPr>
          <w:rFonts w:cs="Tahoma"/>
          <w:lang w:val="el-GR"/>
        </w:rPr>
        <w:t>Παραλαβή του αντικειμένου της σύμβασης</w:t>
      </w:r>
      <w:bookmarkEnd w:id="389"/>
      <w:bookmarkEnd w:id="390"/>
      <w:bookmarkEnd w:id="391"/>
      <w:bookmarkEnd w:id="392"/>
      <w:bookmarkEnd w:id="393"/>
      <w:r w:rsidRPr="00603221">
        <w:rPr>
          <w:rFonts w:cs="Tahoma"/>
          <w:lang w:val="el-GR"/>
        </w:rPr>
        <w:t xml:space="preserve"> </w:t>
      </w:r>
    </w:p>
    <w:p w14:paraId="05D2736E" w14:textId="6E463F90" w:rsidR="00B8528C" w:rsidRPr="00C00860" w:rsidRDefault="00B8528C" w:rsidP="00B8528C">
      <w:pPr>
        <w:rPr>
          <w:lang w:val="el-GR"/>
        </w:rPr>
      </w:pPr>
      <w:bookmarkStart w:id="394"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FB0018"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5" w:name="_Hlk9421462"/>
      <w:bookmarkEnd w:id="394"/>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2ABA9DBD"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r w:rsidR="005F1590">
        <w:rPr>
          <w:lang w:val="el-GR"/>
        </w:rPr>
        <w:t>,</w:t>
      </w:r>
      <w:r w:rsidRPr="00D57165">
        <w:rPr>
          <w:lang w:val="el-GR"/>
        </w:rPr>
        <w:t xml:space="preserve"> </w:t>
      </w:r>
    </w:p>
    <w:p w14:paraId="47B1CB5D" w14:textId="09E04EA0"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w:t>
      </w:r>
      <w:r w:rsidR="005F1590">
        <w:rPr>
          <w:lang w:val="el-GR"/>
        </w:rPr>
        <w:t>,</w:t>
      </w:r>
      <w:r w:rsidRPr="00D57165">
        <w:rPr>
          <w:lang w:val="el-GR"/>
        </w:rPr>
        <w:t xml:space="preserve">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5"/>
    <w:p w14:paraId="775CD989" w14:textId="77777777" w:rsidR="008338F0" w:rsidRPr="00603221" w:rsidRDefault="003355E7" w:rsidP="003A109E">
      <w:pPr>
        <w:pStyle w:val="2"/>
        <w:rPr>
          <w:rFonts w:cs="Tahoma"/>
          <w:lang w:val="el-GR"/>
        </w:rPr>
      </w:pPr>
      <w:r w:rsidRPr="00603221">
        <w:rPr>
          <w:rFonts w:cs="Tahoma"/>
          <w:lang w:val="el-GR"/>
        </w:rPr>
        <w:tab/>
      </w:r>
      <w:bookmarkStart w:id="396" w:name="_Ref496625354"/>
      <w:bookmarkStart w:id="397" w:name="_Toc97194332"/>
      <w:bookmarkStart w:id="398" w:name="_Toc97194467"/>
      <w:bookmarkStart w:id="399" w:name="_Toc129883177"/>
      <w:r w:rsidRPr="00603221">
        <w:rPr>
          <w:rFonts w:cs="Tahoma"/>
          <w:lang w:val="el-GR"/>
        </w:rPr>
        <w:t>Απόρριψη παραδοτέων – Αντικατάσταση</w:t>
      </w:r>
      <w:bookmarkEnd w:id="396"/>
      <w:bookmarkEnd w:id="397"/>
      <w:bookmarkEnd w:id="398"/>
      <w:bookmarkEnd w:id="399"/>
      <w:r w:rsidRPr="00603221">
        <w:rPr>
          <w:rFonts w:cs="Tahoma"/>
          <w:lang w:val="el-GR"/>
        </w:rPr>
        <w:t xml:space="preserve"> </w:t>
      </w:r>
    </w:p>
    <w:p w14:paraId="40124ED0" w14:textId="4190C1DD"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FB0018">
        <w:rPr>
          <w:cs/>
          <w:lang w:val="el-GR"/>
        </w:rPr>
        <w:t>‎</w:t>
      </w:r>
      <w:r w:rsidR="00FB0018">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0" w:name="_Toc74566947"/>
      <w:bookmarkStart w:id="401" w:name="_Toc74566948"/>
      <w:bookmarkStart w:id="402" w:name="_Toc74566949"/>
      <w:bookmarkStart w:id="403" w:name="_Toc74566950"/>
      <w:bookmarkStart w:id="404" w:name="_Toc74566951"/>
      <w:bookmarkEnd w:id="400"/>
      <w:bookmarkEnd w:id="401"/>
      <w:bookmarkEnd w:id="402"/>
      <w:bookmarkEnd w:id="403"/>
      <w:bookmarkEnd w:id="404"/>
      <w:r w:rsidRPr="00603221">
        <w:rPr>
          <w:rFonts w:cs="Tahoma"/>
          <w:lang w:val="el-GR"/>
        </w:rPr>
        <w:tab/>
      </w:r>
      <w:bookmarkStart w:id="405" w:name="_Toc97194333"/>
      <w:bookmarkStart w:id="406" w:name="_Toc97194468"/>
      <w:bookmarkStart w:id="407" w:name="_Toc129883178"/>
      <w:r w:rsidRPr="00603221">
        <w:rPr>
          <w:rFonts w:cs="Tahoma"/>
          <w:lang w:val="el-GR"/>
        </w:rPr>
        <w:t>Αναπροσαρμογή τιμής</w:t>
      </w:r>
      <w:bookmarkEnd w:id="405"/>
      <w:bookmarkEnd w:id="406"/>
      <w:bookmarkEnd w:id="407"/>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8" w:name="_Toc97194469"/>
      <w:bookmarkStart w:id="409" w:name="_Toc129883179"/>
      <w:r w:rsidRPr="009E58E5">
        <w:rPr>
          <w:rFonts w:cs="Tahoma"/>
          <w:szCs w:val="22"/>
        </w:rPr>
        <w:t>ΠΑΡΑΡΤΗΜΑΤΑ</w:t>
      </w:r>
      <w:bookmarkEnd w:id="408"/>
      <w:bookmarkEnd w:id="409"/>
    </w:p>
    <w:p w14:paraId="2F397AAD" w14:textId="77777777" w:rsidR="008338F0" w:rsidRPr="00603221" w:rsidRDefault="003355E7" w:rsidP="003329FF">
      <w:pPr>
        <w:pStyle w:val="2"/>
        <w:numPr>
          <w:ilvl w:val="0"/>
          <w:numId w:val="0"/>
        </w:numPr>
        <w:tabs>
          <w:tab w:val="clear" w:pos="567"/>
        </w:tabs>
        <w:rPr>
          <w:rFonts w:cs="Tahoma"/>
          <w:lang w:val="el-GR"/>
        </w:rPr>
      </w:pPr>
      <w:bookmarkStart w:id="410" w:name="_Ref496625830"/>
      <w:bookmarkStart w:id="411" w:name="_Toc97194334"/>
      <w:bookmarkStart w:id="412" w:name="_Toc97194470"/>
      <w:bookmarkStart w:id="413" w:name="_Toc129883180"/>
      <w:bookmarkStart w:id="414" w:name="_Ref496625399"/>
      <w:r w:rsidRPr="00603221">
        <w:rPr>
          <w:rFonts w:cs="Tahoma"/>
          <w:lang w:val="el-GR"/>
        </w:rPr>
        <w:t>ΠΑΡΑΡΤΗΜΑ Ι – Αναλυτική Περιγραφή Φυσικού και Οικονομικού Αντικειμένου της Σύμβασης</w:t>
      </w:r>
      <w:bookmarkEnd w:id="410"/>
      <w:bookmarkEnd w:id="411"/>
      <w:bookmarkEnd w:id="412"/>
      <w:bookmarkEnd w:id="413"/>
      <w:r w:rsidRPr="00603221">
        <w:rPr>
          <w:rFonts w:cs="Tahoma"/>
          <w:lang w:val="el-GR"/>
        </w:rPr>
        <w:t xml:space="preserve"> </w:t>
      </w:r>
      <w:bookmarkEnd w:id="414"/>
    </w:p>
    <w:p w14:paraId="40306800" w14:textId="77777777" w:rsidR="008338F0" w:rsidRPr="00EF2204" w:rsidRDefault="00A22261">
      <w:pPr>
        <w:pStyle w:val="3"/>
        <w:numPr>
          <w:ilvl w:val="0"/>
          <w:numId w:val="21"/>
        </w:numPr>
        <w:rPr>
          <w:lang w:val="el-GR"/>
        </w:rPr>
      </w:pPr>
      <w:bookmarkStart w:id="415" w:name="_Toc97194335"/>
      <w:bookmarkStart w:id="416" w:name="_Toc97194471"/>
      <w:bookmarkStart w:id="417" w:name="_Ref97199257"/>
      <w:bookmarkStart w:id="418" w:name="_Ref122694905"/>
      <w:bookmarkStart w:id="419" w:name="_Toc129883181"/>
      <w:r w:rsidRPr="00EF2204">
        <w:rPr>
          <w:lang w:val="el-GR"/>
        </w:rPr>
        <w:t>Π</w:t>
      </w:r>
      <w:r>
        <w:rPr>
          <w:lang w:val="el-GR"/>
        </w:rPr>
        <w:t>εριβάλλον της Σύμβασης</w:t>
      </w:r>
      <w:bookmarkEnd w:id="415"/>
      <w:bookmarkEnd w:id="416"/>
      <w:bookmarkEnd w:id="417"/>
      <w:bookmarkEnd w:id="418"/>
      <w:bookmarkEnd w:id="419"/>
    </w:p>
    <w:p w14:paraId="1C12AAC2" w14:textId="77777777" w:rsidR="00EE109D" w:rsidRPr="00EE109D" w:rsidRDefault="00EE109D" w:rsidP="00CD2A7F">
      <w:pPr>
        <w:rPr>
          <w:rFonts w:eastAsia="SimSun"/>
          <w:lang w:val="el-GR"/>
        </w:rPr>
      </w:pPr>
      <w:bookmarkStart w:id="420" w:name="_Toc516836612"/>
      <w:bookmarkStart w:id="421" w:name="_Toc45706959"/>
      <w:bookmarkStart w:id="422" w:name="_Toc46478230"/>
    </w:p>
    <w:p w14:paraId="132D9764" w14:textId="77777777" w:rsidR="004D1C23" w:rsidRPr="00EF2204" w:rsidRDefault="004D1C23">
      <w:pPr>
        <w:pStyle w:val="4"/>
        <w:numPr>
          <w:ilvl w:val="1"/>
          <w:numId w:val="13"/>
        </w:numPr>
        <w:tabs>
          <w:tab w:val="left" w:pos="993"/>
        </w:tabs>
        <w:rPr>
          <w:rFonts w:eastAsia="SimSun" w:cs="Tahoma"/>
          <w:szCs w:val="22"/>
          <w:lang w:val="el-GR"/>
        </w:rPr>
      </w:pPr>
      <w:bookmarkStart w:id="423" w:name="_Toc97194336"/>
      <w:bookmarkStart w:id="424" w:name="_Toc129883182"/>
      <w:r w:rsidRPr="00EF2204">
        <w:rPr>
          <w:rFonts w:eastAsia="SimSun" w:cs="Tahoma"/>
          <w:szCs w:val="22"/>
          <w:lang w:val="el-GR"/>
        </w:rPr>
        <w:t>Εμπλεκόμενοι στην υλοποίηση της Σύμβασης</w:t>
      </w:r>
      <w:bookmarkEnd w:id="420"/>
      <w:bookmarkEnd w:id="421"/>
      <w:bookmarkEnd w:id="422"/>
      <w:bookmarkEnd w:id="423"/>
      <w:bookmarkEnd w:id="424"/>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287DA4" w14:paraId="28DA94F0" w14:textId="77777777" w:rsidTr="00AB1716">
        <w:tc>
          <w:tcPr>
            <w:tcW w:w="3397" w:type="dxa"/>
            <w:vAlign w:val="center"/>
          </w:tcPr>
          <w:p w14:paraId="02C1E28C" w14:textId="77777777" w:rsidR="004D1C23" w:rsidRPr="00D63725" w:rsidRDefault="004D1C23" w:rsidP="005D1847">
            <w:pPr>
              <w:widowControl w:val="0"/>
              <w:suppressAutoHyphens w:val="0"/>
              <w:spacing w:after="0"/>
              <w:jc w:val="left"/>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5D1847">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2383D2C" w14:textId="77777777" w:rsidR="00FB0018" w:rsidRPr="00FD26DD" w:rsidRDefault="004D1C23" w:rsidP="00FB0018">
            <w:pPr>
              <w:jc w:val="left"/>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D1847">
              <w:rPr>
                <w:lang w:val="el-GR" w:eastAsia="en-US"/>
              </w:rPr>
              <w:instrText xml:space="preserve"> \* MERGEFORMAT </w:instrText>
            </w:r>
            <w:r w:rsidR="00556A23">
              <w:rPr>
                <w:lang w:val="el-GR" w:eastAsia="en-US"/>
              </w:rPr>
            </w:r>
            <w:r w:rsidR="00556A23">
              <w:rPr>
                <w:lang w:val="el-GR" w:eastAsia="en-US"/>
              </w:rPr>
              <w:fldChar w:fldCharType="separate"/>
            </w:r>
          </w:p>
          <w:p w14:paraId="63860E2C" w14:textId="7A6CDFBC" w:rsidR="004D1C23" w:rsidRPr="00E14FF7" w:rsidRDefault="00FB0018" w:rsidP="005D1847">
            <w:pPr>
              <w:widowControl w:val="0"/>
              <w:suppressAutoHyphens w:val="0"/>
              <w:spacing w:after="0"/>
              <w:jc w:val="left"/>
              <w:rPr>
                <w:lang w:val="el-GR" w:eastAsia="en-US"/>
              </w:rPr>
            </w:pPr>
            <w:r w:rsidRPr="00FB0018">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5D1847">
            <w:pPr>
              <w:widowControl w:val="0"/>
              <w:suppressAutoHyphens w:val="0"/>
              <w:spacing w:after="0"/>
              <w:jc w:val="left"/>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5D1847">
            <w:pPr>
              <w:widowControl w:val="0"/>
              <w:suppressAutoHyphens w:val="0"/>
              <w:spacing w:after="0"/>
              <w:jc w:val="left"/>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FB0018" w:rsidP="005D1847">
            <w:pPr>
              <w:widowControl w:val="0"/>
              <w:suppressAutoHyphens w:val="0"/>
              <w:spacing w:after="0"/>
              <w:jc w:val="left"/>
              <w:rPr>
                <w:u w:val="single"/>
                <w:lang w:val="el-GR" w:eastAsia="en-US"/>
              </w:rPr>
            </w:pPr>
            <w:hyperlink r:id="rId28" w:history="1">
              <w:r w:rsidR="004D1C23" w:rsidRPr="00D63725">
                <w:rPr>
                  <w:rStyle w:val="-"/>
                  <w:lang w:val="el-GR" w:eastAsia="en-US"/>
                </w:rPr>
                <w:t>www.</w:t>
              </w:r>
              <w:proofErr w:type="spellStart"/>
              <w:r w:rsidR="004D1C23" w:rsidRPr="00D63725">
                <w:rPr>
                  <w:rStyle w:val="-"/>
                  <w:lang w:val="en-US" w:eastAsia="en-US"/>
                </w:rPr>
                <w:t>mindigital</w:t>
              </w:r>
              <w:proofErr w:type="spellEnd"/>
              <w:r w:rsidR="004D1C23" w:rsidRPr="00D63725">
                <w:rPr>
                  <w:rStyle w:val="-"/>
                  <w:lang w:val="el-GR" w:eastAsia="en-US"/>
                </w:rPr>
                <w:t>.</w:t>
              </w:r>
              <w:proofErr w:type="spellStart"/>
              <w:r w:rsidR="004D1C23" w:rsidRPr="00D63725">
                <w:rPr>
                  <w:rStyle w:val="-"/>
                  <w:lang w:val="el-GR" w:eastAsia="en-US"/>
                </w:rPr>
                <w:t>gr</w:t>
              </w:r>
              <w:proofErr w:type="spellEnd"/>
            </w:hyperlink>
          </w:p>
          <w:p w14:paraId="1B365089" w14:textId="75CF5DD9" w:rsidR="004D1C23" w:rsidRPr="00D63725" w:rsidRDefault="004D1C23" w:rsidP="005D1847">
            <w:pPr>
              <w:widowControl w:val="0"/>
              <w:suppressAutoHyphens w:val="0"/>
              <w:spacing w:after="0"/>
              <w:jc w:val="left"/>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5D1847">
              <w:rPr>
                <w:lang w:val="el-GR" w:eastAsia="en-US"/>
              </w:rPr>
              <w:instrText xml:space="preserve"> \* MERGEFORMAT </w:instrText>
            </w:r>
            <w:r w:rsidR="00FD26DD">
              <w:rPr>
                <w:lang w:val="el-GR" w:eastAsia="en-US"/>
              </w:rPr>
            </w:r>
            <w:r w:rsidR="00FD26DD">
              <w:rPr>
                <w:lang w:val="el-GR" w:eastAsia="en-US"/>
              </w:rPr>
              <w:fldChar w:fldCharType="separate"/>
            </w:r>
            <w:r w:rsidR="00FB0018">
              <w:rPr>
                <w:cs/>
                <w:lang w:val="el-GR" w:eastAsia="en-US"/>
              </w:rPr>
              <w:t>‎</w:t>
            </w:r>
            <w:r w:rsidR="00FB0018">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5D1847">
            <w:pPr>
              <w:widowControl w:val="0"/>
              <w:suppressAutoHyphens w:val="0"/>
              <w:spacing w:after="0"/>
              <w:jc w:val="left"/>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5D1847">
            <w:pPr>
              <w:widowControl w:val="0"/>
              <w:suppressAutoHyphens w:val="0"/>
              <w:spacing w:after="0"/>
              <w:jc w:val="left"/>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FB0018" w:rsidP="005D1847">
            <w:pPr>
              <w:widowControl w:val="0"/>
              <w:suppressAutoHyphens w:val="0"/>
              <w:spacing w:after="0"/>
              <w:jc w:val="left"/>
              <w:rPr>
                <w:lang w:val="el-GR" w:eastAsia="en-US"/>
              </w:rPr>
            </w:pPr>
            <w:hyperlink r:id="rId29"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214B64A4" w14:textId="36AEE25D" w:rsidR="00FD26DD" w:rsidRPr="00D63725" w:rsidRDefault="00FD26DD" w:rsidP="005D1847">
            <w:pPr>
              <w:widowControl w:val="0"/>
              <w:suppressAutoHyphens w:val="0"/>
              <w:spacing w:after="0"/>
              <w:jc w:val="left"/>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sidR="005D1847">
              <w:rPr>
                <w:lang w:val="el-GR" w:eastAsia="en-US"/>
              </w:rPr>
              <w:instrText xml:space="preserve"> \* MERGEFORMAT </w:instrText>
            </w:r>
            <w:r>
              <w:rPr>
                <w:lang w:val="el-GR" w:eastAsia="en-US"/>
              </w:rPr>
            </w:r>
            <w:r>
              <w:rPr>
                <w:lang w:val="el-GR" w:eastAsia="en-US"/>
              </w:rPr>
              <w:fldChar w:fldCharType="separate"/>
            </w:r>
            <w:r w:rsidR="00FB0018">
              <w:rPr>
                <w:cs/>
                <w:lang w:val="el-GR" w:eastAsia="en-US"/>
              </w:rPr>
              <w:t>‎</w:t>
            </w:r>
            <w:r w:rsidR="00FB0018">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5D1847">
            <w:pPr>
              <w:widowControl w:val="0"/>
              <w:suppressAutoHyphens w:val="0"/>
              <w:spacing w:after="0"/>
              <w:jc w:val="left"/>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5D1847">
            <w:pPr>
              <w:widowControl w:val="0"/>
              <w:suppressAutoHyphens w:val="0"/>
              <w:spacing w:after="0"/>
              <w:jc w:val="left"/>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FB0018" w:rsidP="005D1847">
            <w:pPr>
              <w:widowControl w:val="0"/>
              <w:suppressAutoHyphens w:val="0"/>
              <w:spacing w:after="0"/>
              <w:jc w:val="left"/>
              <w:rPr>
                <w:lang w:val="el-GR" w:eastAsia="en-US"/>
              </w:rPr>
            </w:pPr>
            <w:hyperlink r:id="rId30"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69625F83" w14:textId="18D9578C" w:rsidR="00FD26DD" w:rsidRPr="00D63725" w:rsidRDefault="00FD26DD" w:rsidP="005D1847">
            <w:pPr>
              <w:widowControl w:val="0"/>
              <w:suppressAutoHyphens w:val="0"/>
              <w:spacing w:after="0"/>
              <w:jc w:val="left"/>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sidR="005D1847">
              <w:rPr>
                <w:lang w:val="el-GR" w:eastAsia="en-US"/>
              </w:rPr>
              <w:instrText xml:space="preserve"> \* MERGEFORMAT </w:instrText>
            </w:r>
            <w:r>
              <w:rPr>
                <w:lang w:val="el-GR" w:eastAsia="en-US"/>
              </w:rPr>
            </w:r>
            <w:r>
              <w:rPr>
                <w:lang w:val="el-GR" w:eastAsia="en-US"/>
              </w:rPr>
              <w:fldChar w:fldCharType="separate"/>
            </w:r>
            <w:r w:rsidR="00FB0018">
              <w:rPr>
                <w:cs/>
                <w:lang w:val="el-GR" w:eastAsia="en-US"/>
              </w:rPr>
              <w:t>‎</w:t>
            </w:r>
            <w:r w:rsidR="00FB0018">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5D1847">
            <w:pPr>
              <w:widowControl w:val="0"/>
              <w:suppressAutoHyphens w:val="0"/>
              <w:spacing w:after="0"/>
              <w:jc w:val="left"/>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5D1847">
            <w:pPr>
              <w:widowControl w:val="0"/>
              <w:suppressAutoHyphens w:val="0"/>
              <w:spacing w:after="0"/>
              <w:jc w:val="left"/>
              <w:rPr>
                <w:lang w:val="el-GR" w:eastAsia="en-US"/>
              </w:rPr>
            </w:pPr>
            <w:r w:rsidRPr="00D63725">
              <w:rPr>
                <w:lang w:val="el-GR" w:eastAsia="en-US"/>
              </w:rPr>
              <w:t>-</w:t>
            </w:r>
          </w:p>
        </w:tc>
        <w:tc>
          <w:tcPr>
            <w:tcW w:w="3928" w:type="dxa"/>
            <w:vAlign w:val="center"/>
          </w:tcPr>
          <w:p w14:paraId="0F6D51B9" w14:textId="5ABECF3C" w:rsidR="004D1C23" w:rsidRPr="00FD26DD" w:rsidDel="00DF55C4" w:rsidRDefault="004D1C23" w:rsidP="005D1847">
            <w:pPr>
              <w:widowControl w:val="0"/>
              <w:suppressAutoHyphens w:val="0"/>
              <w:spacing w:after="0"/>
              <w:jc w:val="left"/>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5D1847">
              <w:rPr>
                <w:lang w:eastAsia="en-US"/>
              </w:rPr>
              <w:instrText xml:space="preserve"> \* MERGEFORMAT </w:instrText>
            </w:r>
            <w:r w:rsidR="00FD26DD">
              <w:rPr>
                <w:lang w:eastAsia="en-US"/>
              </w:rPr>
            </w:r>
            <w:r w:rsidR="00FD26DD">
              <w:rPr>
                <w:lang w:eastAsia="en-US"/>
              </w:rPr>
              <w:fldChar w:fldCharType="separate"/>
            </w:r>
            <w:r w:rsidR="00FB0018">
              <w:rPr>
                <w:cs/>
                <w:lang w:eastAsia="en-US"/>
              </w:rPr>
              <w:t>‎</w:t>
            </w:r>
            <w:r w:rsidR="00FB0018">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5" w:name="_Ref51336725"/>
      <w:bookmarkStart w:id="426" w:name="_Toc53671308"/>
    </w:p>
    <w:p w14:paraId="2A8E12F2" w14:textId="77777777" w:rsidR="00556A23" w:rsidRPr="002373E7" w:rsidRDefault="00556A23">
      <w:pPr>
        <w:pStyle w:val="5"/>
        <w:numPr>
          <w:ilvl w:val="2"/>
          <w:numId w:val="13"/>
        </w:numPr>
        <w:rPr>
          <w:rFonts w:eastAsia="SimSun" w:cs="Tahoma"/>
          <w:bCs/>
        </w:rPr>
      </w:pPr>
      <w:bookmarkStart w:id="427" w:name="_Toc129883183"/>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25"/>
      <w:bookmarkEnd w:id="426"/>
      <w:bookmarkEnd w:id="427"/>
      <w:proofErr w:type="spellEnd"/>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694EE1A"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w:t>
      </w:r>
      <w:r w:rsidR="009B58FC">
        <w:rPr>
          <w:lang w:val="el-GR"/>
        </w:rPr>
        <w:t>της,</w:t>
      </w:r>
      <w:r w:rsidRPr="00FD26DD">
        <w:rPr>
          <w:lang w:val="el-GR"/>
        </w:rPr>
        <w:t xml:space="preserve"> </w:t>
      </w:r>
    </w:p>
    <w:p w14:paraId="7A50E48A" w14:textId="100062AE"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r w:rsidR="009B58FC">
        <w:rPr>
          <w:lang w:val="el-GR"/>
        </w:rPr>
        <w:t>,</w:t>
      </w:r>
      <w:r w:rsidRPr="00FD26DD">
        <w:rPr>
          <w:lang w:val="el-GR"/>
        </w:rPr>
        <w:t xml:space="preserve"> </w:t>
      </w:r>
    </w:p>
    <w:p w14:paraId="0C5C8BA1" w14:textId="4FDF7F8F" w:rsidR="00FD26DD" w:rsidRPr="00FD26DD" w:rsidRDefault="00FD26DD" w:rsidP="00FD26DD">
      <w:pPr>
        <w:shd w:val="clear" w:color="auto" w:fill="FFFFFF"/>
        <w:suppressAutoHyphens w:val="0"/>
        <w:spacing w:line="252" w:lineRule="auto"/>
        <w:rPr>
          <w:lang w:val="el-GR"/>
        </w:rPr>
      </w:pPr>
      <w:r w:rsidRPr="00FD26DD">
        <w:rPr>
          <w:lang w:val="el-GR"/>
        </w:rPr>
        <w:t>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r w:rsidR="009B58FC">
        <w:rPr>
          <w:lang w:val="el-GR"/>
        </w:rPr>
        <w:t>,</w:t>
      </w:r>
    </w:p>
    <w:p w14:paraId="55655EF4" w14:textId="07916019" w:rsidR="00FD26DD" w:rsidRPr="00FD26DD" w:rsidRDefault="00FD26DD" w:rsidP="00FD26DD">
      <w:pPr>
        <w:shd w:val="clear" w:color="auto" w:fill="FFFFFF"/>
        <w:suppressAutoHyphens w:val="0"/>
        <w:spacing w:line="252" w:lineRule="auto"/>
        <w:rPr>
          <w:lang w:val="el-GR"/>
        </w:rPr>
      </w:pPr>
      <w:r w:rsidRPr="00FD26DD">
        <w:rPr>
          <w:lang w:val="el-GR"/>
        </w:rPr>
        <w:t>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r w:rsidR="009B58FC">
        <w:rPr>
          <w:lang w:val="el-GR"/>
        </w:rPr>
        <w:t>,</w:t>
      </w:r>
      <w:r w:rsidRPr="00FD26DD">
        <w:rPr>
          <w:lang w:val="el-GR"/>
        </w:rPr>
        <w:t xml:space="preserve"> </w:t>
      </w:r>
    </w:p>
    <w:p w14:paraId="2CF88AB6" w14:textId="478498AE"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r w:rsidR="009B58FC">
        <w:rPr>
          <w:lang w:val="el-GR"/>
        </w:rPr>
        <w:t>,</w:t>
      </w:r>
    </w:p>
    <w:p w14:paraId="55EE3A50" w14:textId="323B7AD4"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r w:rsidR="009B58FC">
        <w:rPr>
          <w:lang w:val="el-GR"/>
        </w:rPr>
        <w:t>,</w:t>
      </w:r>
    </w:p>
    <w:p w14:paraId="2F3FF2DE" w14:textId="76BBF456" w:rsidR="00FD26DD" w:rsidRPr="00FD26DD" w:rsidRDefault="00FD26DD" w:rsidP="00FD26DD">
      <w:pPr>
        <w:shd w:val="clear" w:color="auto" w:fill="FFFFFF"/>
        <w:suppressAutoHyphens w:val="0"/>
        <w:spacing w:line="252" w:lineRule="auto"/>
        <w:rPr>
          <w:lang w:val="el-GR"/>
        </w:rPr>
      </w:pPr>
      <w:r w:rsidRPr="00FD26DD">
        <w:rPr>
          <w:lang w:val="el-GR"/>
        </w:rPr>
        <w:t>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r w:rsidR="009B58FC">
        <w:rPr>
          <w:lang w:val="el-GR"/>
        </w:rPr>
        <w:t>,</w:t>
      </w:r>
      <w:r w:rsidRPr="00FD26DD">
        <w:rPr>
          <w:lang w:val="el-GR"/>
        </w:rPr>
        <w:t xml:space="preserve"> </w:t>
      </w:r>
    </w:p>
    <w:p w14:paraId="43550664" w14:textId="50FCD40B"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w:t>
      </w:r>
      <w:r w:rsidR="009B58FC">
        <w:rPr>
          <w:lang w:val="el-GR"/>
        </w:rPr>
        <w:t>,</w:t>
      </w:r>
      <w:r w:rsidRPr="00FD26DD">
        <w:rPr>
          <w:lang w:val="el-GR"/>
        </w:rPr>
        <w:t xml:space="preserve"> </w:t>
      </w:r>
    </w:p>
    <w:p w14:paraId="2FE2F8B4" w14:textId="03204599"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r w:rsidR="009B58FC">
        <w:rPr>
          <w:lang w:val="el-GR"/>
        </w:rPr>
        <w:t>,</w:t>
      </w:r>
    </w:p>
    <w:p w14:paraId="316BEB15" w14:textId="016A6F6F"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w:t>
      </w:r>
      <w:r w:rsidR="009B58FC">
        <w:rPr>
          <w:lang w:val="el-GR"/>
        </w:rPr>
        <w:t>,</w:t>
      </w:r>
      <w:r w:rsidRPr="00FD26DD">
        <w:rPr>
          <w:lang w:val="el-GR"/>
        </w:rPr>
        <w:t xml:space="preserve"> </w:t>
      </w:r>
    </w:p>
    <w:p w14:paraId="1426485E"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rsidP="0032168F">
      <w:pPr>
        <w:pStyle w:val="5"/>
        <w:numPr>
          <w:ilvl w:val="2"/>
          <w:numId w:val="13"/>
        </w:numPr>
        <w:rPr>
          <w:rFonts w:eastAsia="SimSun" w:cs="Tahoma"/>
          <w:bCs/>
          <w:lang w:val="el-GR"/>
        </w:rPr>
      </w:pPr>
      <w:bookmarkStart w:id="428" w:name="_Ref55370267"/>
      <w:bookmarkStart w:id="429" w:name="_Toc129883184"/>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8"/>
      <w:bookmarkEnd w:id="429"/>
    </w:p>
    <w:p w14:paraId="11B84E3A" w14:textId="47F319CC" w:rsidR="00047C57" w:rsidRPr="005A5753" w:rsidRDefault="007C3D4C" w:rsidP="005A5753">
      <w:pPr>
        <w:spacing w:line="252" w:lineRule="auto"/>
        <w:rPr>
          <w:color w:val="000000" w:themeColor="text1"/>
          <w:lang w:val="el-GR"/>
        </w:rPr>
      </w:pPr>
      <w:bookmarkStart w:id="430"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4D6C51">
        <w:rPr>
          <w:b/>
          <w:color w:val="000000" w:themeColor="text1"/>
          <w:lang w:val="el-GR"/>
        </w:rPr>
        <w:t>Υγείας</w:t>
      </w:r>
      <w:r w:rsidRPr="007C3D4C">
        <w:rPr>
          <w:lang w:val="el-GR"/>
        </w:rPr>
        <w:t xml:space="preserve"> </w:t>
      </w:r>
      <w:r w:rsidRPr="007C3D4C">
        <w:rPr>
          <w:color w:val="000000" w:themeColor="text1"/>
          <w:lang w:val="el-GR"/>
        </w:rPr>
        <w:t>(Φορέας Κεντρικής Κυβέρνησης).</w:t>
      </w:r>
    </w:p>
    <w:p w14:paraId="0E32BCF2" w14:textId="77777777" w:rsidR="00556A23" w:rsidRPr="003329FF" w:rsidRDefault="00556A23">
      <w:pPr>
        <w:pStyle w:val="5"/>
        <w:numPr>
          <w:ilvl w:val="2"/>
          <w:numId w:val="13"/>
        </w:numPr>
        <w:rPr>
          <w:rFonts w:eastAsia="SimSun" w:cs="Tahoma"/>
          <w:bCs/>
          <w:lang w:val="el-GR"/>
        </w:rPr>
      </w:pPr>
      <w:bookmarkStart w:id="431" w:name="_Ref122691609"/>
      <w:bookmarkStart w:id="432" w:name="_Toc129883185"/>
      <w:r w:rsidRPr="003329FF">
        <w:rPr>
          <w:rFonts w:eastAsia="SimSun" w:cs="Tahoma"/>
          <w:bCs/>
          <w:lang w:val="el-GR"/>
        </w:rPr>
        <w:t>Όργανα &amp; Επιτροπές Παρακολούθησης, Διακυβέρνησης και Ελέγχου του Έργου</w:t>
      </w:r>
      <w:bookmarkEnd w:id="430"/>
      <w:bookmarkEnd w:id="431"/>
      <w:bookmarkEnd w:id="432"/>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065996ED"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009B7E78">
        <w:rPr>
          <w:lang w:val="el-GR"/>
        </w:rPr>
        <w:t>.</w:t>
      </w:r>
      <w:r w:rsidRPr="000A1F30">
        <w:rPr>
          <w:lang w:val="el-GR"/>
        </w:rPr>
        <w:t>Α</w:t>
      </w:r>
      <w:r w:rsidR="009B7E78">
        <w:rPr>
          <w:lang w:val="el-GR"/>
        </w:rPr>
        <w:t>.</w:t>
      </w:r>
      <w:r w:rsidRPr="000A1F30">
        <w:rPr>
          <w:lang w:val="el-GR"/>
        </w:rPr>
        <w:t xml:space="preserve">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0"/>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1"/>
        </w:numPr>
        <w:rPr>
          <w:lang w:val="el-GR"/>
        </w:rPr>
      </w:pPr>
      <w:bookmarkStart w:id="433" w:name="_Ref40953149"/>
      <w:bookmarkStart w:id="434" w:name="_Toc97194338"/>
      <w:bookmarkStart w:id="435" w:name="_Toc97194472"/>
      <w:bookmarkStart w:id="436" w:name="_Toc129883186"/>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3"/>
      <w:r w:rsidR="00A22261">
        <w:rPr>
          <w:lang w:val="el-GR"/>
        </w:rPr>
        <w:t>ύμβασης</w:t>
      </w:r>
      <w:bookmarkEnd w:id="434"/>
      <w:bookmarkEnd w:id="435"/>
      <w:bookmarkEnd w:id="436"/>
    </w:p>
    <w:p w14:paraId="43FD06DB" w14:textId="77777777" w:rsidR="00BD0298" w:rsidRPr="00BD0298" w:rsidRDefault="00BD0298" w:rsidP="00370D99">
      <w:pPr>
        <w:rPr>
          <w:lang w:val="el-GR"/>
        </w:rPr>
      </w:pPr>
      <w:bookmarkStart w:id="437" w:name="_Toc97195373"/>
      <w:bookmarkStart w:id="438" w:name="_Toc97195542"/>
      <w:bookmarkEnd w:id="437"/>
      <w:bookmarkEnd w:id="438"/>
    </w:p>
    <w:p w14:paraId="3853D4DE" w14:textId="47F925F3" w:rsidR="005C4EDD" w:rsidRPr="00F144BC" w:rsidRDefault="00346ADE" w:rsidP="009E58E5">
      <w:pPr>
        <w:pStyle w:val="4"/>
        <w:numPr>
          <w:ilvl w:val="1"/>
          <w:numId w:val="21"/>
        </w:numPr>
        <w:ind w:hanging="306"/>
        <w:rPr>
          <w:rFonts w:cs="Tahoma"/>
          <w:szCs w:val="22"/>
          <w:lang w:val="el-GR"/>
        </w:rPr>
      </w:pPr>
      <w:bookmarkStart w:id="439" w:name="_Toc97195374"/>
      <w:bookmarkStart w:id="440" w:name="_Toc97195543"/>
      <w:bookmarkStart w:id="441" w:name="_Ref122694908"/>
      <w:bookmarkStart w:id="442" w:name="_Toc129883187"/>
      <w:bookmarkEnd w:id="439"/>
      <w:bookmarkEnd w:id="440"/>
      <w:r>
        <w:rPr>
          <w:rFonts w:cs="Tahoma"/>
          <w:szCs w:val="22"/>
          <w:lang w:val="el-GR"/>
        </w:rPr>
        <w:t>ΠΕΡΙΒΑΛΛΟΝ ΤΟΥ ΕΡΓΟΥ</w:t>
      </w:r>
      <w:bookmarkEnd w:id="441"/>
      <w:bookmarkEnd w:id="442"/>
    </w:p>
    <w:p w14:paraId="28BEFC67" w14:textId="77777777" w:rsidR="005C4EDD" w:rsidRPr="00FC7B6B" w:rsidRDefault="005C4EDD" w:rsidP="005C4EDD">
      <w:pPr>
        <w:rPr>
          <w:lang w:val="el-GR"/>
        </w:rPr>
      </w:pPr>
      <w:bookmarkStart w:id="443" w:name="_Hlk127876569"/>
      <w:bookmarkStart w:id="444" w:name="_Hlk126502893"/>
      <w:r w:rsidRPr="009E58E5">
        <w:rPr>
          <w:rFonts w:eastAsia="SimSun"/>
          <w:lang w:val="el-GR"/>
        </w:rPr>
        <w:t>Αντικείμενο του Προγράμματος «</w:t>
      </w:r>
      <w:r>
        <w:rPr>
          <w:rFonts w:eastAsia="SimSun"/>
          <w:lang w:val="en-US"/>
        </w:rPr>
        <w:t>DENTIST</w:t>
      </w:r>
      <w:r w:rsidRPr="009E58E5">
        <w:rPr>
          <w:rFonts w:eastAsia="SimSun"/>
          <w:lang w:val="el-GR"/>
        </w:rPr>
        <w:t xml:space="preserve"> PASS» αποτελεί η παροχή </w:t>
      </w:r>
      <w:r w:rsidRPr="00FC7B6B">
        <w:rPr>
          <w:lang w:val="el-GR"/>
        </w:rPr>
        <w:t>οικονομικής ενίσχυσης για τη διενέργεια πράξεων προληπτικής οδοντιατρικής φροντίδας σε παιδιά ηλικίας έξι έως δώδεκα (6-12) ετών (δικαιούχοι), στο πλαίσιο του έργου «Υλοποίηση Εθνικού Προγράμματος Πρόληψης της Δημόσιας Υγείας «Σπύρος Δοξιάδης»» (</w:t>
      </w:r>
      <w:bookmarkStart w:id="445" w:name="_Hlk125622240"/>
      <w:r w:rsidRPr="00FC7B6B">
        <w:rPr>
          <w:lang w:val="el-GR"/>
        </w:rPr>
        <w:t>κωδικός Δράσης 16783</w:t>
      </w:r>
      <w:bookmarkEnd w:id="445"/>
      <w:r w:rsidRPr="00FC7B6B">
        <w:rPr>
          <w:lang w:val="el-GR"/>
        </w:rPr>
        <w:t xml:space="preserve">), του Ταμείου Ανάκαμψης και Ανθεκτικότητας Ελλάδα 2.0., που χρηματοδοτείται σύμφωνα με το «Εθνικό Σχέδιο Ανάκαμψης και ανθεκτικότητας Ελλάδα 2.0.». Το Πρόγραμμα έχει ως στόχο </w:t>
      </w:r>
      <w:r w:rsidRPr="00301AC4">
        <w:t> </w:t>
      </w:r>
      <w:r w:rsidRPr="00FC7B6B">
        <w:rPr>
          <w:lang w:val="el-GR"/>
        </w:rPr>
        <w:t>την βελτιστοποίηση της ποιότητας της προληπτικής οδοντιατρικής με ομάδα στόχο τα παιδιά ηλικίας 6-12 ετών και την εμπέδωση της φιλοσοφίας της προληπτικής οδοντιατρικής και της ενημέρωσης γονέων και παιδιών για την ανάγκη της επιμελούς φροντίδας της στοματικής κοιλότητας, ώστε τα τελευταία να μεγαλώσουν χωρίς οδοντιατρικά προβλήματα. Περιλαμβάνει έλεγχο της στοματικής υγιεινής, καθαρισμό και απομάκρυνση πλακών, φθορίωση και εν γένει παροχή οδηγιών για την στοματική υγιεινή των παιδιών.</w:t>
      </w:r>
    </w:p>
    <w:bookmarkEnd w:id="443"/>
    <w:p w14:paraId="429DF3F5" w14:textId="77777777" w:rsidR="000C6460" w:rsidRPr="000C6460" w:rsidRDefault="000C6460" w:rsidP="000C6460">
      <w:pPr>
        <w:rPr>
          <w:lang w:val="el-GR"/>
        </w:rPr>
      </w:pPr>
      <w:r w:rsidRPr="000C6460">
        <w:rPr>
          <w:lang w:val="el-GR"/>
        </w:rPr>
        <w:t xml:space="preserve">Ωφελούμενοι της ενίσχυσης είναι τα παιδιά  που έχουν γεννηθεί κατά τα ημερολογιακά έτη 2011 έως και 2016, διαμένουν νόμιμα στην ελληνική επικράτεια και διαθέτουν Αριθμό Μητρώου Κοινωνικής Ασφάλισης (ΑΜΚΑ), είτε Προσωρινό Αριθμό Ασφάλισης και Υγειονομικής Περίθαλψης Αλλοδαπού (ΠΑΑΥΠΑ). </w:t>
      </w:r>
    </w:p>
    <w:p w14:paraId="40A4C317" w14:textId="5B4342C9" w:rsidR="000C6460" w:rsidRDefault="000C6460" w:rsidP="000C6460">
      <w:pPr>
        <w:rPr>
          <w:lang w:val="el-GR"/>
        </w:rPr>
      </w:pPr>
      <w:r w:rsidRPr="000C6460">
        <w:rPr>
          <w:lang w:val="el-GR"/>
        </w:rPr>
        <w:t>Η ενίσχυση λαμβάνεται, για λογαριασμό του παιδιού, από ενήλικο φυσικό Πρόσωπο το οποίο ασκεί (μεμονωμένα ή από κοινού) την επιμέλεια ή επιτροπεία του παιδιού. Το φυσικό αυτό πρόσωπο, στο οποίο πιστώνεται το ποσό της ενίσχυσης, νοείται και ως ο Δικαιούχος της ενίσχυσης.</w:t>
      </w:r>
    </w:p>
    <w:p w14:paraId="2017AA35" w14:textId="3E14D810" w:rsidR="0073630B" w:rsidRPr="0073630B" w:rsidRDefault="0073630B" w:rsidP="0073630B">
      <w:pPr>
        <w:rPr>
          <w:rFonts w:eastAsia="SimSun"/>
          <w:lang w:val="el-GR"/>
        </w:rPr>
      </w:pPr>
      <w:r w:rsidRPr="0073630B">
        <w:rPr>
          <w:rFonts w:eastAsia="SimSun"/>
          <w:lang w:val="el-GR"/>
        </w:rPr>
        <w:t>Κάθε δικαιούχος του προγράμματος λαμβάνει μία ψηφιακή χρεωστική κάρτα (</w:t>
      </w:r>
      <w:proofErr w:type="spellStart"/>
      <w:r w:rsidRPr="0073630B">
        <w:rPr>
          <w:rFonts w:eastAsia="SimSun"/>
          <w:lang w:val="el-GR"/>
        </w:rPr>
        <w:t>pass</w:t>
      </w:r>
      <w:proofErr w:type="spellEnd"/>
      <w:r w:rsidRPr="0073630B">
        <w:rPr>
          <w:rFonts w:eastAsia="SimSun"/>
          <w:lang w:val="el-GR"/>
        </w:rPr>
        <w:t xml:space="preserve">) ύψους 40 € ανά ωφελούμενο παιδί που πληροί τα κριτήρια </w:t>
      </w:r>
      <w:proofErr w:type="spellStart"/>
      <w:r w:rsidRPr="0073630B">
        <w:rPr>
          <w:rFonts w:eastAsia="SimSun"/>
          <w:lang w:val="el-GR"/>
        </w:rPr>
        <w:t>επιλεξιμότητας</w:t>
      </w:r>
      <w:proofErr w:type="spellEnd"/>
      <w:r w:rsidRPr="0073630B">
        <w:rPr>
          <w:rFonts w:eastAsia="SimSun"/>
          <w:lang w:val="el-GR"/>
        </w:rPr>
        <w:t>. Κάθε χρεωστική κάρτα μπορεί να καλύψει το σύνολο του κόστους των προβλεπόμενων υπηρεσιών οδοντιατρικής φροντίδας μέχρι του άνω ποσού. Το χρηματικό ποσό δύναται να χρησιμοποιείται αποκλειστικά από τα δικαιούμενα πρόσωπα για την πραγματοποίηση πράξεων προληπτικής οδοντιατρικής φροντίδας στο ωφελούμενο τέκνο και δεν είναι επιτρεπτή οποιαδήποτε μεταφορά σε τρίτο πρόσωπο εκτός των ανωτέρω ή η ανάληψή του.</w:t>
      </w:r>
    </w:p>
    <w:p w14:paraId="5DC09F11" w14:textId="77777777" w:rsidR="000C6460" w:rsidRDefault="000C6460" w:rsidP="000C6460">
      <w:pPr>
        <w:rPr>
          <w:rFonts w:eastAsia="SimSun"/>
          <w:lang w:val="el-GR"/>
        </w:rPr>
      </w:pPr>
      <w:r w:rsidRPr="00512B45">
        <w:rPr>
          <w:rFonts w:eastAsia="SimSun"/>
          <w:lang w:val="el-GR"/>
        </w:rPr>
        <w:t>Η οικονομική ενίσχυση πιστώνεται στον δικαιούχο, από την «Κοινωνία της Πληροφορίας Μονοπρόσωπη Α.Ε.» (ΚτΠ Μ.Α.Ε.) σε ψηφιακή χρεωστική κάρτα (</w:t>
      </w:r>
      <w:proofErr w:type="spellStart"/>
      <w:r w:rsidRPr="00512B45">
        <w:rPr>
          <w:rFonts w:eastAsia="SimSun"/>
          <w:lang w:val="el-GR"/>
        </w:rPr>
        <w:t>pass</w:t>
      </w:r>
      <w:proofErr w:type="spellEnd"/>
      <w:r w:rsidRPr="00512B45">
        <w:rPr>
          <w:rFonts w:eastAsia="SimSun"/>
          <w:lang w:val="el-GR"/>
        </w:rPr>
        <w:t>),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w:t>
      </w:r>
      <w:r>
        <w:rPr>
          <w:rFonts w:eastAsia="SimSun"/>
          <w:lang w:val="el-GR"/>
        </w:rPr>
        <w:t xml:space="preserve"> </w:t>
      </w:r>
    </w:p>
    <w:p w14:paraId="21CE5896" w14:textId="5B6BA29E" w:rsidR="000C6460" w:rsidRPr="000C6460" w:rsidRDefault="000C6460" w:rsidP="000C6460">
      <w:pPr>
        <w:rPr>
          <w:rFonts w:eastAsia="SimSun"/>
          <w:lang w:val="el-GR"/>
        </w:rPr>
      </w:pPr>
      <w:r>
        <w:rPr>
          <w:lang w:val="el-GR"/>
        </w:rPr>
        <w:t xml:space="preserve">Για τους σκοπούς του Προγράμματος, </w:t>
      </w:r>
      <w:r>
        <w:rPr>
          <w:rFonts w:eastAsia="SimSun"/>
          <w:lang w:val="el-GR"/>
        </w:rPr>
        <w:t xml:space="preserve">δημιουργείται η </w:t>
      </w:r>
      <w:r w:rsidRPr="000C6460">
        <w:rPr>
          <w:rFonts w:eastAsia="SimSun"/>
          <w:b/>
          <w:bCs/>
          <w:lang w:val="el-GR"/>
        </w:rPr>
        <w:t>Ηλεκτρονική Πλατφόρμα του Προγράμματος (Η.Π.Π.)</w:t>
      </w:r>
      <w:r w:rsidRPr="000C6460">
        <w:rPr>
          <w:rFonts w:eastAsia="SimSun"/>
          <w:lang w:val="el-GR"/>
        </w:rPr>
        <w:t xml:space="preserve">, η οποία είναι </w:t>
      </w:r>
      <w:proofErr w:type="spellStart"/>
      <w:r w:rsidRPr="000C6460">
        <w:rPr>
          <w:rFonts w:eastAsia="SimSun"/>
          <w:lang w:val="el-GR"/>
        </w:rPr>
        <w:t>προσβάσιμη</w:t>
      </w:r>
      <w:proofErr w:type="spellEnd"/>
      <w:r w:rsidRPr="000C6460">
        <w:rPr>
          <w:rFonts w:eastAsia="SimSun"/>
          <w:lang w:val="el-GR"/>
        </w:rPr>
        <w:t xml:space="preserve"> μέσω της Ενιαίας Ψηφιακής Πύλης της Δημόσιας Διοίκησης (gov.gr-ΕΨΠ). </w:t>
      </w:r>
    </w:p>
    <w:p w14:paraId="61A685B8" w14:textId="457A0004" w:rsidR="000C6460" w:rsidRDefault="000C6460" w:rsidP="000C6460">
      <w:pPr>
        <w:rPr>
          <w:rFonts w:eastAsia="SimSun"/>
          <w:lang w:val="el-GR"/>
        </w:rPr>
      </w:pPr>
      <w:r w:rsidRPr="000C6460">
        <w:rPr>
          <w:lang w:val="el-GR"/>
        </w:rPr>
        <w:t xml:space="preserve">Απαραίτητη προϋπόθεση για να λάβει ο δικαιούχος την οικονομική ενίσχυση είναι να υποβάλλει αίτηση στην </w:t>
      </w:r>
      <w:r w:rsidRPr="000C6460">
        <w:rPr>
          <w:b/>
          <w:lang w:val="el-GR"/>
        </w:rPr>
        <w:t>Η.Π.Π.</w:t>
      </w:r>
      <w:r w:rsidRPr="000C6460">
        <w:rPr>
          <w:bCs/>
          <w:lang w:val="el-GR"/>
        </w:rPr>
        <w:t>,</w:t>
      </w:r>
      <w:r w:rsidRPr="000C6460">
        <w:rPr>
          <w:b/>
          <w:lang w:val="el-GR"/>
        </w:rPr>
        <w:t xml:space="preserve"> </w:t>
      </w:r>
      <w:r w:rsidRPr="000C6460">
        <w:rPr>
          <w:bCs/>
          <w:lang w:val="el-GR"/>
        </w:rPr>
        <w:t xml:space="preserve">η οποία πρέπει να εγκριθεί. Για το σκοπό αυτό, ο δικαιούχος πρέπει να </w:t>
      </w:r>
      <w:r w:rsidRPr="000C6460">
        <w:rPr>
          <w:lang w:val="el-GR"/>
        </w:rPr>
        <w:t>διαθέτει Αριθμό Φορολογικού Μητρώου και προσωπικούς κωδικούς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F474EA">
        <w:t>taxisnet</w:t>
      </w:r>
      <w:proofErr w:type="spellEnd"/>
      <w:r w:rsidRPr="000C6460">
        <w:rPr>
          <w:lang w:val="el-GR"/>
        </w:rPr>
        <w:t xml:space="preserve">).  Δικαιούχοι που δεν έχουν τη δυνατότητα να υποβάλλουν αίτηση μέσω της Η.Π.Π., μπορούν να </w:t>
      </w:r>
      <w:r>
        <w:rPr>
          <w:lang w:val="el-GR"/>
        </w:rPr>
        <w:t>την υποβάλλουν</w:t>
      </w:r>
      <w:r w:rsidRPr="000C6460">
        <w:rPr>
          <w:lang w:val="el-GR"/>
        </w:rPr>
        <w:t xml:space="preserve"> μέσω Κ.Ε.Π</w:t>
      </w:r>
      <w:r>
        <w:rPr>
          <w:lang w:val="el-GR"/>
        </w:rPr>
        <w:t>.</w:t>
      </w:r>
    </w:p>
    <w:p w14:paraId="382E0B4D" w14:textId="280C4891" w:rsidR="000C6460" w:rsidRDefault="0073630B" w:rsidP="000C6460">
      <w:pPr>
        <w:rPr>
          <w:lang w:val="el-GR"/>
        </w:rPr>
      </w:pPr>
      <w:r>
        <w:rPr>
          <w:rFonts w:eastAsia="SimSun"/>
          <w:lang w:val="el-GR"/>
        </w:rPr>
        <w:t xml:space="preserve">Ο δικαιούχος </w:t>
      </w:r>
      <w:r w:rsidR="000C6460" w:rsidRPr="0073630B">
        <w:rPr>
          <w:rFonts w:eastAsia="SimSun"/>
          <w:lang w:val="el-GR"/>
        </w:rPr>
        <w:t xml:space="preserve">εισέρχεται στην Η.Π.Π. και αφού </w:t>
      </w:r>
      <w:proofErr w:type="spellStart"/>
      <w:r w:rsidR="005C4EDD" w:rsidRPr="0073630B">
        <w:rPr>
          <w:rFonts w:eastAsia="SimSun"/>
          <w:lang w:val="el-GR"/>
        </w:rPr>
        <w:t>αυθεντικοποιηθεί</w:t>
      </w:r>
      <w:proofErr w:type="spellEnd"/>
      <w:r w:rsidR="005C4EDD" w:rsidRPr="0073630B">
        <w:rPr>
          <w:rFonts w:eastAsia="SimSun"/>
          <w:lang w:val="el-GR"/>
        </w:rPr>
        <w:t xml:space="preserve"> με τους προσωπικούς κωδικούς του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005C4EDD" w:rsidRPr="0073630B">
        <w:rPr>
          <w:rFonts w:eastAsia="SimSun"/>
          <w:lang w:val="el-GR"/>
        </w:rPr>
        <w:t>taxisnet</w:t>
      </w:r>
      <w:proofErr w:type="spellEnd"/>
      <w:r w:rsidR="005C4EDD" w:rsidRPr="0073630B">
        <w:rPr>
          <w:rFonts w:eastAsia="SimSun"/>
          <w:lang w:val="el-GR"/>
        </w:rPr>
        <w:t xml:space="preserve">), σύμφωνα με το άρθρο 24 του ν. 4727/2020 (Α’ 184), </w:t>
      </w:r>
      <w:r w:rsidR="000C6460" w:rsidRPr="0073630B">
        <w:rPr>
          <w:lang w:val="el-GR"/>
        </w:rPr>
        <w:t xml:space="preserve">δηλώνει τον Αριθμό Μητρώου Κοινωνικής Ασφάλισης </w:t>
      </w:r>
      <w:r w:rsidR="000C6460" w:rsidRPr="000C6460">
        <w:rPr>
          <w:lang w:val="el-GR"/>
        </w:rPr>
        <w:t xml:space="preserve">(Α.Μ.Κ.Α.) ή τον Προσωρινό Αριθμό Ασφάλισης και Υγειονομικής Περίθαλψης Αλλοδαπού (ΠΑ.Α.Υ.Π.Α.) του ωφελούμενου, το πιστωτικό ίδρυμα ή τον χρηματοπιστωτικό οργανισμό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w:t>
      </w:r>
      <w:proofErr w:type="spellStart"/>
      <w:r w:rsidR="000C6460" w:rsidRPr="000C6460">
        <w:rPr>
          <w:lang w:val="el-GR"/>
        </w:rPr>
        <w:t>επιλεξιμότητας</w:t>
      </w:r>
      <w:proofErr w:type="spellEnd"/>
      <w:r w:rsidR="000C6460" w:rsidRPr="000C6460">
        <w:rPr>
          <w:lang w:val="el-GR"/>
        </w:rPr>
        <w:t xml:space="preserve">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της </w:t>
      </w:r>
      <w:proofErr w:type="spellStart"/>
      <w:r w:rsidR="000C6460" w:rsidRPr="000C6460">
        <w:rPr>
          <w:lang w:val="el-GR"/>
        </w:rPr>
        <w:t>διαλειτουργικότητας</w:t>
      </w:r>
      <w:proofErr w:type="spellEnd"/>
      <w:r w:rsidR="000C6460" w:rsidRPr="000C6460">
        <w:rPr>
          <w:lang w:val="el-GR"/>
        </w:rPr>
        <w:t xml:space="preserve"> που περιγράφεται στην ακόλουθη παράγραφο. Όπου δεν είναι δυνατή η αυτόματη επιβεβαίωση των κριτηρίων </w:t>
      </w:r>
      <w:proofErr w:type="spellStart"/>
      <w:r w:rsidR="000C6460" w:rsidRPr="000C6460">
        <w:rPr>
          <w:lang w:val="el-GR"/>
        </w:rPr>
        <w:t>επιλεξιμότητας</w:t>
      </w:r>
      <w:proofErr w:type="spellEnd"/>
      <w:r w:rsidR="000C6460" w:rsidRPr="000C6460">
        <w:rPr>
          <w:lang w:val="el-GR"/>
        </w:rPr>
        <w:t xml:space="preserve">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r w:rsidR="000C6460">
        <w:rPr>
          <w:lang w:val="el-GR"/>
        </w:rPr>
        <w:t>.</w:t>
      </w:r>
    </w:p>
    <w:p w14:paraId="4A3FAE7D" w14:textId="0E28599A" w:rsidR="005C4EDD" w:rsidRDefault="005C4EDD" w:rsidP="005C4EDD">
      <w:pPr>
        <w:pStyle w:val="aff"/>
        <w:tabs>
          <w:tab w:val="left" w:pos="284"/>
        </w:tabs>
        <w:suppressAutoHyphens w:val="0"/>
        <w:spacing w:after="160" w:line="259" w:lineRule="auto"/>
        <w:ind w:left="0"/>
        <w:rPr>
          <w:rFonts w:eastAsia="SimSun"/>
          <w:lang w:val="el-GR"/>
        </w:rPr>
      </w:pPr>
      <w:r w:rsidRPr="00512B45">
        <w:rPr>
          <w:rFonts w:eastAsia="SimSun"/>
          <w:lang w:val="el-GR"/>
        </w:rPr>
        <w:t xml:space="preserve">Μετά την ολοκλήρωση της υποβολής της αίτησης του φυσικού προσώπου και εφόσον επαληθευθεί η ιδιότητά </w:t>
      </w:r>
      <w:r w:rsidR="00512B45">
        <w:rPr>
          <w:rFonts w:eastAsia="SimSun"/>
          <w:lang w:val="el-GR"/>
        </w:rPr>
        <w:t xml:space="preserve">τόσο του ωφελούμενου </w:t>
      </w:r>
      <w:r w:rsidRPr="00512B45">
        <w:rPr>
          <w:rFonts w:eastAsia="SimSun"/>
          <w:lang w:val="el-GR"/>
        </w:rPr>
        <w:t xml:space="preserve">τέκνου </w:t>
      </w:r>
      <w:r w:rsidR="00512B45">
        <w:rPr>
          <w:rFonts w:eastAsia="SimSun"/>
          <w:lang w:val="el-GR"/>
        </w:rPr>
        <w:t xml:space="preserve">όσο και του </w:t>
      </w:r>
      <w:r w:rsidRPr="00512B45">
        <w:rPr>
          <w:rFonts w:eastAsia="SimSun"/>
          <w:lang w:val="el-GR"/>
        </w:rPr>
        <w:t>δικαιούχου</w:t>
      </w:r>
      <w:r w:rsidR="00512B45">
        <w:rPr>
          <w:rFonts w:eastAsia="SimSun"/>
          <w:lang w:val="el-GR"/>
        </w:rPr>
        <w:t xml:space="preserve"> της ενίσχυσης</w:t>
      </w:r>
      <w:r w:rsidRPr="00512B45">
        <w:rPr>
          <w:rFonts w:eastAsia="SimSun"/>
          <w:lang w:val="el-GR"/>
        </w:rPr>
        <w:t xml:space="preserve">, η </w:t>
      </w:r>
      <w:proofErr w:type="spellStart"/>
      <w:r w:rsidRPr="00512B45">
        <w:rPr>
          <w:rFonts w:eastAsia="SimSun"/>
          <w:lang w:val="el-GR"/>
        </w:rPr>
        <w:t>Κ.τ.Π</w:t>
      </w:r>
      <w:proofErr w:type="spellEnd"/>
      <w:r w:rsidRPr="00512B45">
        <w:rPr>
          <w:rFonts w:eastAsia="SimSun"/>
          <w:lang w:val="el-GR"/>
        </w:rPr>
        <w:t xml:space="preserve">.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και </w:t>
      </w:r>
      <w:proofErr w:type="spellStart"/>
      <w:r w:rsidRPr="00512B45">
        <w:rPr>
          <w:rFonts w:eastAsia="SimSun"/>
          <w:lang w:val="el-GR"/>
        </w:rPr>
        <w:t>εμβάζει</w:t>
      </w:r>
      <w:proofErr w:type="spellEnd"/>
      <w:r w:rsidRPr="00512B45">
        <w:rPr>
          <w:rFonts w:eastAsia="SimSun"/>
          <w:lang w:val="el-GR"/>
        </w:rPr>
        <w:t xml:space="preserve"> αμελλητί στο πιστωτικό ίδρυμα ή τον χρηματοπιστωτικό οργανισμό το χρηματικό ποσό που αντιστοιχεί στον δικαιούχο.</w:t>
      </w:r>
    </w:p>
    <w:p w14:paraId="255B0D7A" w14:textId="1E3C0DCE" w:rsidR="0073630B" w:rsidRPr="0073630B" w:rsidRDefault="0073630B" w:rsidP="0073630B">
      <w:pPr>
        <w:tabs>
          <w:tab w:val="left" w:pos="270"/>
        </w:tabs>
        <w:suppressAutoHyphens w:val="0"/>
        <w:spacing w:after="160" w:line="259" w:lineRule="auto"/>
        <w:rPr>
          <w:lang w:val="el-GR"/>
        </w:rPr>
      </w:pPr>
      <w:r w:rsidRPr="0073630B">
        <w:rPr>
          <w:lang w:val="el-GR"/>
        </w:rPr>
        <w:t>Ακολούθως, το πιστωτικό ίδρυμα ή ο χρηματοπιστωτικός οργανισμός ενημερώνει τον αιτούντα για τη διαδικασία που πρέπει να ακολουθήσει για την ενεργοποίηση της κάρτας και την πίστωση του χρηματικού ποσού, αποστέλλοντας: α) γραπτό μήνυμα (</w:t>
      </w:r>
      <w:proofErr w:type="spellStart"/>
      <w:r w:rsidRPr="0073630B">
        <w:t>sms</w:t>
      </w:r>
      <w:proofErr w:type="spellEnd"/>
      <w:r w:rsidRPr="0073630B">
        <w:rPr>
          <w:lang w:val="el-GR"/>
        </w:rPr>
        <w:t>) στον αριθμό κινητού τηλεφώνου που έχει δηλώσει ο αιτών στην ειδική εφαρμογή, με ενσωματωμένες οδηγίες και β) μήνυμα ηλεκτρονικού ταχυδρομείου (</w:t>
      </w:r>
      <w:r w:rsidRPr="0073630B">
        <w:t>e</w:t>
      </w:r>
      <w:r w:rsidRPr="0073630B">
        <w:rPr>
          <w:lang w:val="el-GR"/>
        </w:rPr>
        <w:t>-</w:t>
      </w:r>
      <w:r w:rsidRPr="0073630B">
        <w:t>mail</w:t>
      </w:r>
      <w:r w:rsidRPr="0073630B">
        <w:rPr>
          <w:lang w:val="el-GR"/>
        </w:rPr>
        <w:t>) στην ηλεκτρονική διεύθυνση που έχει δηλώσει ο αιτών στην ειδική εφαρμογή με ενσωματωμένο σύνδεσμο για την ενεργοποίηση της ψηφιακής χρεωστικής κάρτας. Μετά την είσοδο στον ανωτέρω σύνδεσμο, ο αιτών δημιουργεί προσωπικό κωδικό πρόσβασης (</w:t>
      </w:r>
      <w:r w:rsidRPr="0073630B">
        <w:t>password</w:t>
      </w:r>
      <w:r w:rsidRPr="0073630B">
        <w:rPr>
          <w:lang w:val="el-GR"/>
        </w:rPr>
        <w:t>) και λαμβάνει κωδικό επιβεβαίωσης, με νέο γραπτό μήνυμα (</w:t>
      </w:r>
      <w:proofErr w:type="spellStart"/>
      <w:r w:rsidRPr="0073630B">
        <w:t>sms</w:t>
      </w:r>
      <w:proofErr w:type="spellEnd"/>
      <w:r w:rsidRPr="0073630B">
        <w:rPr>
          <w:lang w:val="el-GR"/>
        </w:rPr>
        <w:t xml:space="preserve">), προκειμένου να ενεργοποιήσει την ψηφιακή χρεωστική κάρτα του δικαιούχου. Η ψηφιακή χρεωστική κάρτα αποθηκεύεται στο ψηφιακό πορτοφόλι του κινητού του αιτούντος και μπορεί να χρησιμοποιηθεί στα </w:t>
      </w:r>
      <w:r w:rsidRPr="0073630B">
        <w:t>POS</w:t>
      </w:r>
      <w:r w:rsidRPr="0073630B">
        <w:rPr>
          <w:lang w:val="el-GR"/>
        </w:rPr>
        <w:t xml:space="preserve"> όλων των οδοντιατρείων.</w:t>
      </w:r>
    </w:p>
    <w:bookmarkEnd w:id="444"/>
    <w:p w14:paraId="5C8D1199" w14:textId="77777777" w:rsidR="0073630B" w:rsidRPr="00BD0298" w:rsidRDefault="0073630B" w:rsidP="00370D99">
      <w:pPr>
        <w:rPr>
          <w:lang w:val="el-GR"/>
        </w:rPr>
      </w:pPr>
    </w:p>
    <w:p w14:paraId="6A219BC0" w14:textId="5F300B07" w:rsidR="00BD0298" w:rsidRPr="00EF2204" w:rsidRDefault="00BD0298">
      <w:pPr>
        <w:pStyle w:val="4"/>
        <w:numPr>
          <w:ilvl w:val="1"/>
          <w:numId w:val="21"/>
        </w:numPr>
        <w:ind w:hanging="306"/>
        <w:rPr>
          <w:rFonts w:cs="Tahoma"/>
          <w:szCs w:val="22"/>
          <w:lang w:val="el-GR"/>
        </w:rPr>
      </w:pPr>
      <w:bookmarkStart w:id="446" w:name="_Toc97194339"/>
      <w:bookmarkStart w:id="447" w:name="_Ref97199271"/>
      <w:bookmarkStart w:id="448" w:name="_Ref122694847"/>
      <w:bookmarkStart w:id="449" w:name="_Ref122695017"/>
      <w:bookmarkStart w:id="450" w:name="_Toc129883188"/>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6"/>
      <w:bookmarkEnd w:id="447"/>
      <w:bookmarkEnd w:id="448"/>
      <w:bookmarkEnd w:id="449"/>
      <w:bookmarkEnd w:id="450"/>
      <w:r w:rsidR="00B256BC">
        <w:rPr>
          <w:rFonts w:cs="Tahoma"/>
          <w:szCs w:val="22"/>
          <w:lang w:val="el-GR"/>
        </w:rPr>
        <w:t xml:space="preserve"> </w:t>
      </w:r>
    </w:p>
    <w:p w14:paraId="62F809C8" w14:textId="5D40AA2D" w:rsidR="007F07A4" w:rsidRPr="00504882" w:rsidRDefault="007F07A4" w:rsidP="000D6A62">
      <w:pPr>
        <w:autoSpaceDE w:val="0"/>
        <w:autoSpaceDN w:val="0"/>
        <w:adjustRightInd w:val="0"/>
        <w:rPr>
          <w:lang w:val="el-GR"/>
        </w:rPr>
      </w:pPr>
      <w:bookmarkStart w:id="451" w:name="_Hlk81824760"/>
      <w:bookmarkStart w:id="452" w:name="_Hlk123764856"/>
      <w:r w:rsidRPr="007F07A4">
        <w:rPr>
          <w:lang w:val="el-GR"/>
        </w:rPr>
        <w:t xml:space="preserve">Αντικείμενο </w:t>
      </w:r>
      <w:r>
        <w:rPr>
          <w:lang w:val="el-GR"/>
        </w:rPr>
        <w:t>της σύμβασης</w:t>
      </w:r>
      <w:r w:rsidRPr="007F07A4">
        <w:rPr>
          <w:lang w:val="el-GR"/>
        </w:rPr>
        <w:t xml:space="preserve"> είναι ο σχεδιασμός και ανάπτυξη </w:t>
      </w:r>
      <w:r w:rsidRPr="005450AE">
        <w:rPr>
          <w:lang w:val="el-GR"/>
        </w:rPr>
        <w:t xml:space="preserve">του Συστήματος που </w:t>
      </w:r>
      <w:r w:rsidRPr="007F07A4">
        <w:rPr>
          <w:lang w:val="el-GR"/>
        </w:rPr>
        <w:t xml:space="preserve">θα υποστηρίξει </w:t>
      </w:r>
      <w:r w:rsidR="005450AE" w:rsidRPr="005450AE">
        <w:rPr>
          <w:lang w:val="el-GR"/>
        </w:rPr>
        <w:t>την χορήγηση οικονομικής ενίσχυσης</w:t>
      </w:r>
      <w:r w:rsidR="004D6C51">
        <w:rPr>
          <w:lang w:val="el-GR"/>
        </w:rPr>
        <w:t xml:space="preserve"> </w:t>
      </w:r>
      <w:r w:rsidR="004D6C51" w:rsidRPr="00FC7B6B">
        <w:rPr>
          <w:lang w:val="el-GR"/>
        </w:rPr>
        <w:t>για τη διενέργεια πράξεων προληπτικής οδοντιατρικής φροντίδας σε παιδιά ηλικίας έξι έως δώδεκα (6-12) ετών, στο πλαίσιο του έργου «Υλοποίηση Εθνικού Προγράμματος Πρόληψης της Δημόσιας Υγείας «Σπύρος Δοξιάδης»» (κωδικός Δράσης 16783), του Ταμείου Ανάκαμψης και Ανθεκτικότητας Ελλάδα 2.0, που χρηματοδοτείται σύμφωνα με το «Εθνικό Σχέδιο Ανάκαμψης και ανθεκτικότητας Ελλάδα 2.0.».</w:t>
      </w:r>
      <w:r w:rsidR="005450AE" w:rsidRPr="005450AE">
        <w:rPr>
          <w:lang w:val="el-GR"/>
        </w:rPr>
        <w:t xml:space="preserve"> </w:t>
      </w:r>
      <w:bookmarkStart w:id="453" w:name="_Hlk124423956"/>
      <w:r w:rsidR="000D6A62">
        <w:rPr>
          <w:lang w:val="el-GR"/>
        </w:rPr>
        <w:t xml:space="preserve">Το σύστημα που θα υλοποιηθεί, θα καλύπτει ενδεικτικά τα ακόλουθα: </w:t>
      </w:r>
      <w:bookmarkEnd w:id="453"/>
    </w:p>
    <w:p w14:paraId="609C2222" w14:textId="5AF26D9E" w:rsidR="007F07A4" w:rsidRDefault="007F07A4" w:rsidP="007F07A4">
      <w:pPr>
        <w:autoSpaceDE w:val="0"/>
        <w:autoSpaceDN w:val="0"/>
        <w:adjustRightInd w:val="0"/>
        <w:rPr>
          <w:lang w:val="el-GR"/>
        </w:rPr>
      </w:pPr>
      <w:bookmarkStart w:id="454" w:name="_Hlk124419938"/>
      <w:r w:rsidRPr="0073630B">
        <w:rPr>
          <w:lang w:val="el-GR"/>
        </w:rPr>
        <w:t xml:space="preserve">Μέσω </w:t>
      </w:r>
      <w:bookmarkEnd w:id="451"/>
      <w:r w:rsidR="005450AE" w:rsidRPr="0073630B">
        <w:rPr>
          <w:lang w:val="el-GR"/>
        </w:rPr>
        <w:t xml:space="preserve">του συστήματος </w:t>
      </w:r>
      <w:r w:rsidRPr="0073630B">
        <w:rPr>
          <w:lang w:val="el-GR"/>
        </w:rPr>
        <w:t xml:space="preserve">οι δικαιούχοι θα υποβάλουν αίτηση, μέχρι την ημερομηνία που </w:t>
      </w:r>
      <w:r w:rsidR="0073630B">
        <w:rPr>
          <w:lang w:val="el-GR"/>
        </w:rPr>
        <w:t xml:space="preserve">θα οριστεί σύμφωνα με τις προβλέψεις της ΚΥΑ </w:t>
      </w:r>
      <w:r w:rsidR="00D44A42" w:rsidRPr="0073630B">
        <w:rPr>
          <w:lang w:val="el-GR"/>
        </w:rPr>
        <w:t>του Προγράμματος</w:t>
      </w:r>
      <w:r w:rsidR="0073630B">
        <w:rPr>
          <w:lang w:val="el-GR"/>
        </w:rPr>
        <w:t xml:space="preserve"> (</w:t>
      </w:r>
      <w:r w:rsidRPr="0073630B">
        <w:rPr>
          <w:lang w:val="el-GR"/>
        </w:rPr>
        <w:t>παράγραφο</w:t>
      </w:r>
      <w:r w:rsidR="0073630B">
        <w:rPr>
          <w:lang w:val="el-GR"/>
        </w:rPr>
        <w:t>ς</w:t>
      </w:r>
      <w:r w:rsidRPr="0073630B">
        <w:rPr>
          <w:lang w:val="el-GR"/>
        </w:rPr>
        <w:t xml:space="preserve"> </w:t>
      </w:r>
      <w:r w:rsidR="00512B45" w:rsidRPr="0073630B">
        <w:rPr>
          <w:lang w:val="el-GR"/>
        </w:rPr>
        <w:t xml:space="preserve">9 </w:t>
      </w:r>
      <w:r w:rsidRPr="0073630B">
        <w:rPr>
          <w:lang w:val="el-GR"/>
        </w:rPr>
        <w:t xml:space="preserve">του άρθρου </w:t>
      </w:r>
      <w:r w:rsidR="00512B45" w:rsidRPr="0073630B">
        <w:rPr>
          <w:lang w:val="el-GR"/>
        </w:rPr>
        <w:t>3 (Μέρος Γ’)</w:t>
      </w:r>
      <w:r w:rsidR="0073630B">
        <w:rPr>
          <w:lang w:val="el-GR"/>
        </w:rPr>
        <w:t xml:space="preserve"> </w:t>
      </w:r>
      <w:r w:rsidRPr="0073630B">
        <w:rPr>
          <w:lang w:val="el-GR"/>
        </w:rPr>
        <w:t xml:space="preserve">του Ν </w:t>
      </w:r>
      <w:r w:rsidR="00512B45" w:rsidRPr="0073630B">
        <w:rPr>
          <w:lang w:val="el-GR"/>
        </w:rPr>
        <w:t>5015</w:t>
      </w:r>
      <w:r w:rsidRPr="0073630B">
        <w:rPr>
          <w:lang w:val="el-GR"/>
        </w:rPr>
        <w:t>/202</w:t>
      </w:r>
      <w:r w:rsidR="00512B45" w:rsidRPr="0073630B">
        <w:rPr>
          <w:lang w:val="el-GR"/>
        </w:rPr>
        <w:t>3</w:t>
      </w:r>
      <w:r w:rsidR="0073630B">
        <w:rPr>
          <w:lang w:val="el-GR"/>
        </w:rPr>
        <w:t>)</w:t>
      </w:r>
      <w:r w:rsidR="00D44A42" w:rsidRPr="0073630B">
        <w:rPr>
          <w:lang w:val="el-GR"/>
        </w:rPr>
        <w:t>.</w:t>
      </w:r>
    </w:p>
    <w:bookmarkEnd w:id="452"/>
    <w:bookmarkEnd w:id="454"/>
    <w:p w14:paraId="60D66271" w14:textId="7EDF6528" w:rsidR="007F07A4" w:rsidRDefault="007F07A4" w:rsidP="007F07A4">
      <w:pPr>
        <w:autoSpaceDE w:val="0"/>
        <w:autoSpaceDN w:val="0"/>
        <w:adjustRightInd w:val="0"/>
        <w:rPr>
          <w:lang w:val="el-GR"/>
        </w:rPr>
      </w:pPr>
      <w:r w:rsidRPr="007F07A4">
        <w:rPr>
          <w:lang w:val="el-GR"/>
        </w:rPr>
        <w:t xml:space="preserve">Η είσοδος του δικαιούχου </w:t>
      </w:r>
      <w:r w:rsidR="0073630B">
        <w:rPr>
          <w:lang w:val="el-GR"/>
        </w:rPr>
        <w:t>στην Η.Π.Π.</w:t>
      </w:r>
      <w:r w:rsidRPr="007F07A4">
        <w:rPr>
          <w:lang w:val="el-GR"/>
        </w:rPr>
        <w:t xml:space="preserve">, η οποία είναι </w:t>
      </w:r>
      <w:proofErr w:type="spellStart"/>
      <w:r w:rsidRPr="007F07A4">
        <w:rPr>
          <w:lang w:val="el-GR"/>
        </w:rPr>
        <w:t>προσβάσιμη</w:t>
      </w:r>
      <w:proofErr w:type="spellEnd"/>
      <w:r w:rsidRPr="007F07A4">
        <w:rPr>
          <w:lang w:val="el-GR"/>
        </w:rPr>
        <w:t xml:space="preserve"> μέσω της Ενιαίας Ψηφιακής Πύλης της Δημόσιας Διοίκησης (</w:t>
      </w:r>
      <w:r w:rsidRPr="007F07A4">
        <w:t>gov</w:t>
      </w:r>
      <w:r w:rsidRPr="007F07A4">
        <w:rPr>
          <w:lang w:val="el-GR"/>
        </w:rPr>
        <w:t>.</w:t>
      </w:r>
      <w:r w:rsidRPr="007F07A4">
        <w:t>gr</w:t>
      </w:r>
      <w:r w:rsidRPr="007F07A4">
        <w:rPr>
          <w:lang w:val="el-GR"/>
        </w:rPr>
        <w:t xml:space="preserve">-ΕΨΠ), θα πραγματοποιείται κατόπιν </w:t>
      </w:r>
      <w:proofErr w:type="spellStart"/>
      <w:r w:rsidRPr="007F07A4">
        <w:rPr>
          <w:lang w:val="el-GR"/>
        </w:rPr>
        <w:t>αυθεντικοποίησής</w:t>
      </w:r>
      <w:proofErr w:type="spellEnd"/>
      <w:r w:rsidRPr="007F07A4">
        <w:rPr>
          <w:lang w:val="el-GR"/>
        </w:rPr>
        <w:t xml:space="preserve"> του με τη χρήση των κωδικών διαπιστευτηρίων της Γενικής Γραμματείας Πληροφοριακών Συστημάτων Δημόσιας Διοίκησης (</w:t>
      </w:r>
      <w:proofErr w:type="spellStart"/>
      <w:r w:rsidRPr="007F07A4">
        <w:t>taxisnet</w:t>
      </w:r>
      <w:proofErr w:type="spellEnd"/>
      <w:r w:rsidRPr="007F07A4">
        <w:rPr>
          <w:lang w:val="el-GR"/>
        </w:rPr>
        <w:t>).</w:t>
      </w:r>
    </w:p>
    <w:p w14:paraId="24AE1E4C" w14:textId="39554C46" w:rsidR="0073630B" w:rsidRPr="0073630B" w:rsidRDefault="0073630B" w:rsidP="0073630B">
      <w:pPr>
        <w:autoSpaceDE w:val="0"/>
        <w:autoSpaceDN w:val="0"/>
        <w:adjustRightInd w:val="0"/>
        <w:rPr>
          <w:lang w:val="el-GR"/>
        </w:rPr>
      </w:pPr>
      <w:r w:rsidRPr="0073630B">
        <w:rPr>
          <w:lang w:val="el-GR"/>
        </w:rPr>
        <w:t xml:space="preserve">Μετά την είσοδό του στην εφαρμογή, ο δικαιούχος δηλώνει τον Αριθμό Μητρώου Κοινωνικής Ασφάλισης (Α.Μ.Κ.Α.) ή τον Προσωρινό Αριθμό Ασφάλισης και Υγειονομικής Περίθαλψης Αλλοδαπού (ΠΑ.Α.Υ.Π.Α.) του ωφελούμενου, το πιστωτικό ίδρυμα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w:t>
      </w:r>
      <w:proofErr w:type="spellStart"/>
      <w:r w:rsidRPr="0073630B">
        <w:rPr>
          <w:lang w:val="el-GR"/>
        </w:rPr>
        <w:t>επιλεξιμότητας</w:t>
      </w:r>
      <w:proofErr w:type="spellEnd"/>
      <w:r w:rsidRPr="0073630B">
        <w:rPr>
          <w:lang w:val="el-GR"/>
        </w:rPr>
        <w:t xml:space="preserve">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w:t>
      </w:r>
      <w:r>
        <w:rPr>
          <w:lang w:val="el-GR"/>
        </w:rPr>
        <w:t>κατάλληλης</w:t>
      </w:r>
      <w:r w:rsidRPr="0073630B">
        <w:rPr>
          <w:lang w:val="el-GR"/>
        </w:rPr>
        <w:t xml:space="preserve"> </w:t>
      </w:r>
      <w:proofErr w:type="spellStart"/>
      <w:r w:rsidRPr="0073630B">
        <w:rPr>
          <w:lang w:val="el-GR"/>
        </w:rPr>
        <w:t>διαλειτουργικότητας</w:t>
      </w:r>
      <w:proofErr w:type="spellEnd"/>
      <w:r w:rsidRPr="0073630B">
        <w:rPr>
          <w:lang w:val="el-GR"/>
        </w:rPr>
        <w:t xml:space="preserve"> </w:t>
      </w:r>
      <w:r>
        <w:rPr>
          <w:lang w:val="el-GR"/>
        </w:rPr>
        <w:t>της Η.Π.Π</w:t>
      </w:r>
      <w:r w:rsidRPr="0073630B">
        <w:rPr>
          <w:lang w:val="el-GR"/>
        </w:rPr>
        <w:t xml:space="preserve">. </w:t>
      </w:r>
      <w:r>
        <w:rPr>
          <w:lang w:val="el-GR"/>
        </w:rPr>
        <w:t xml:space="preserve">μητρώα του δημοσίου. </w:t>
      </w:r>
      <w:r w:rsidRPr="0073630B">
        <w:rPr>
          <w:lang w:val="el-GR"/>
        </w:rPr>
        <w:t xml:space="preserve">Όπου δεν είναι δυνατή η αυτόματη επιβεβαίωση των κριτηρίων </w:t>
      </w:r>
      <w:proofErr w:type="spellStart"/>
      <w:r w:rsidRPr="0073630B">
        <w:rPr>
          <w:lang w:val="el-GR"/>
        </w:rPr>
        <w:t>επιλεξιμότητας</w:t>
      </w:r>
      <w:proofErr w:type="spellEnd"/>
      <w:r w:rsidRPr="0073630B">
        <w:rPr>
          <w:lang w:val="el-GR"/>
        </w:rPr>
        <w:t xml:space="preserve">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p>
    <w:p w14:paraId="1B8DCED0" w14:textId="77777777" w:rsidR="0073630B" w:rsidRPr="0073630B" w:rsidRDefault="0073630B" w:rsidP="0073630B">
      <w:pPr>
        <w:autoSpaceDE w:val="0"/>
        <w:autoSpaceDN w:val="0"/>
        <w:adjustRightInd w:val="0"/>
        <w:rPr>
          <w:lang w:val="el-GR"/>
        </w:rPr>
      </w:pPr>
      <w:r w:rsidRPr="0073630B">
        <w:rPr>
          <w:lang w:val="el-GR"/>
        </w:rPr>
        <w:t xml:space="preserve">Για την επιβεβαίωση της </w:t>
      </w:r>
      <w:proofErr w:type="spellStart"/>
      <w:r w:rsidRPr="0073630B">
        <w:rPr>
          <w:lang w:val="el-GR"/>
        </w:rPr>
        <w:t>επιλεξιμότητας</w:t>
      </w:r>
      <w:proofErr w:type="spellEnd"/>
      <w:r w:rsidRPr="0073630B">
        <w:rPr>
          <w:lang w:val="el-GR"/>
        </w:rPr>
        <w:t xml:space="preserve"> των ωφελούμενων και δικαιούχων που υποβάλλουν για λογαριασμό των πρώτων την αίτηση, ελέγχεται κατ’ ελάχιστον η κάλυψη των ακόλουθων επιμέρους προϋποθέσεων: (α) η επιβεβαίωση του έτους γέννησης του ωφελούμενου, (β) η επιβεβαίωση της ιδιότητας του αιτούντος ενήλικου φυσικού προσώπου (δικαιούχου) ως ασκούντος την επιμέλεια ή επιτροπεία του  ωφελούμενου  παιδιού, (γ) η ύπαρξη Αριθμού Μητρώου Κοινωνικής Ασφάλισης (Α.Μ.ΚΑ.),  μόνιμου ή προσωρινού, ή εναλλακτικά η ύπαρξη Προσωρινού Αριθμού Ασφάλισης και Υγειονομικής Περίθαλψης Αλλοδαπού (Π.Α.Α.Υ.Π.Α.)  του  ωφελούμενου παιδιού  και (δ) η ισχύς των διαπιστευτηρίων </w:t>
      </w:r>
      <w:proofErr w:type="spellStart"/>
      <w:r w:rsidRPr="0073630B">
        <w:rPr>
          <w:lang w:val="el-GR"/>
        </w:rPr>
        <w:t>taxisnet</w:t>
      </w:r>
      <w:proofErr w:type="spellEnd"/>
      <w:r w:rsidRPr="0073630B">
        <w:rPr>
          <w:lang w:val="el-GR"/>
        </w:rPr>
        <w:t xml:space="preserve"> του δικαιούχου, που </w:t>
      </w:r>
      <w:proofErr w:type="spellStart"/>
      <w:r w:rsidRPr="0073630B">
        <w:rPr>
          <w:lang w:val="el-GR"/>
        </w:rPr>
        <w:t>ταυτοποιούν</w:t>
      </w:r>
      <w:proofErr w:type="spellEnd"/>
      <w:r w:rsidRPr="0073630B">
        <w:rPr>
          <w:lang w:val="el-GR"/>
        </w:rPr>
        <w:t xml:space="preserve"> το Φυσικό Πρόσωπο που υποβάλλει την αίτηση ή εναλλακτικά, η ταυτοποίηση του Φυσικού Προσώπου με άλλα μέσα, όταν η διαδικασία πραγματοποιείται μέσω ΚΕΠ.</w:t>
      </w:r>
      <w:r w:rsidRPr="0073630B" w:rsidDel="00044DCD">
        <w:rPr>
          <w:lang w:val="el-GR"/>
        </w:rPr>
        <w:t xml:space="preserve"> </w:t>
      </w:r>
    </w:p>
    <w:p w14:paraId="46CD1EF4" w14:textId="60087815" w:rsidR="0073630B" w:rsidRPr="0073630B" w:rsidRDefault="0073630B" w:rsidP="0073630B">
      <w:pPr>
        <w:tabs>
          <w:tab w:val="left" w:pos="270"/>
        </w:tabs>
        <w:suppressAutoHyphens w:val="0"/>
        <w:spacing w:after="160" w:line="259" w:lineRule="auto"/>
        <w:rPr>
          <w:lang w:val="el-GR"/>
        </w:rPr>
      </w:pPr>
      <w:r w:rsidRPr="0073630B">
        <w:rPr>
          <w:lang w:val="el-GR"/>
        </w:rPr>
        <w:t xml:space="preserve">Για τον σκοπό της άντλησης των αναγκαίων πληροφοριών και της επαλήθευσης πλήρωσης των απαιτούμενων προϋποθέσεων των ωφελούμενων και δικαιούχων, το πληροφοριακό σύστημα της Η.Π.Π. </w:t>
      </w:r>
      <w:proofErr w:type="spellStart"/>
      <w:r w:rsidRPr="0073630B">
        <w:rPr>
          <w:lang w:val="el-GR"/>
        </w:rPr>
        <w:t>διαλειτουργεί</w:t>
      </w:r>
      <w:proofErr w:type="spellEnd"/>
      <w:r w:rsidRPr="0073630B">
        <w:rPr>
          <w:lang w:val="el-GR"/>
        </w:rPr>
        <w:t xml:space="preserve">, μέσω του Κέντρου </w:t>
      </w:r>
      <w:proofErr w:type="spellStart"/>
      <w:r w:rsidRPr="0073630B">
        <w:rPr>
          <w:lang w:val="el-GR"/>
        </w:rPr>
        <w:t>Διαλειτουργικότητας</w:t>
      </w:r>
      <w:proofErr w:type="spellEnd"/>
      <w:r w:rsidRPr="0073630B">
        <w:rPr>
          <w:lang w:val="el-GR"/>
        </w:rPr>
        <w:t xml:space="preserve"> ΚΕΔ της Γ.Γ.Π.Σ.Δ.Δ., ιδίως με το Φορολογικό Μητρώο της Ανεξάρτητης Αρχής Δημοσίων Εσόδων (Α.Α.Δ.Ε.), το Μητρώο Πολιτών του Υπουργείου Εσωτερικών, το Εθνικό Μητρώο ΑΜΚΑ-ΕΜΑΕΣ, καθώς και το Εθνικό Μητρώο Επικοινωνίας (ΕΜΕΠ).</w:t>
      </w:r>
    </w:p>
    <w:p w14:paraId="46294C35" w14:textId="77777777" w:rsidR="0073630B" w:rsidRPr="0073630B" w:rsidRDefault="0073630B" w:rsidP="0073630B">
      <w:pPr>
        <w:tabs>
          <w:tab w:val="left" w:pos="270"/>
        </w:tabs>
        <w:suppressAutoHyphens w:val="0"/>
        <w:spacing w:after="160" w:line="259" w:lineRule="auto"/>
        <w:rPr>
          <w:lang w:val="el-GR"/>
        </w:rPr>
      </w:pPr>
      <w:r w:rsidRPr="0073630B">
        <w:rPr>
          <w:lang w:val="el-GR"/>
        </w:rPr>
        <w:t xml:space="preserve">Μετά την υποβολή της, κάθε αίτηση ελέγχεται ως προς την πληρότητα και </w:t>
      </w:r>
      <w:proofErr w:type="spellStart"/>
      <w:r w:rsidRPr="0073630B">
        <w:rPr>
          <w:lang w:val="el-GR"/>
        </w:rPr>
        <w:t>επιλεξιμότητά</w:t>
      </w:r>
      <w:proofErr w:type="spellEnd"/>
      <w:r w:rsidRPr="0073630B">
        <w:rPr>
          <w:lang w:val="el-GR"/>
        </w:rPr>
        <w:t xml:space="preserve"> της μέσω αυτόματων διασταυρώσεων ή/και χειρωνακτικών ελέγχων. </w:t>
      </w:r>
    </w:p>
    <w:p w14:paraId="395D77BA" w14:textId="77777777" w:rsidR="0073630B" w:rsidRPr="0073630B" w:rsidRDefault="0073630B" w:rsidP="0073630B">
      <w:pPr>
        <w:tabs>
          <w:tab w:val="left" w:pos="270"/>
        </w:tabs>
        <w:suppressAutoHyphens w:val="0"/>
        <w:spacing w:after="160" w:line="259" w:lineRule="auto"/>
        <w:rPr>
          <w:lang w:val="el-GR"/>
        </w:rPr>
      </w:pPr>
      <w:r w:rsidRPr="0073630B">
        <w:rPr>
          <w:lang w:val="el-GR"/>
        </w:rPr>
        <w:t xml:space="preserve">Στην περίπτωση που ο έλεγχος αποβεί αρνητικός, η αίτηση απορρίπτεται, ο δε δικαιούχος έχει το δικαίωμα υποβολής αιτήματος επανεξέτασης. </w:t>
      </w:r>
    </w:p>
    <w:p w14:paraId="51C6F8AE" w14:textId="77777777" w:rsidR="0073630B" w:rsidRPr="0073630B" w:rsidRDefault="0073630B" w:rsidP="0073630B">
      <w:pPr>
        <w:tabs>
          <w:tab w:val="left" w:pos="270"/>
        </w:tabs>
        <w:suppressAutoHyphens w:val="0"/>
        <w:spacing w:after="160" w:line="259" w:lineRule="auto"/>
        <w:rPr>
          <w:lang w:val="el-GR"/>
        </w:rPr>
      </w:pPr>
      <w:r w:rsidRPr="0073630B">
        <w:rPr>
          <w:lang w:val="el-GR"/>
        </w:rPr>
        <w:t xml:space="preserve">Σε περίπτωση που ο έλεγχος της αίτησης αποβεί θετικός, η </w:t>
      </w:r>
      <w:proofErr w:type="spellStart"/>
      <w:r w:rsidRPr="0073630B">
        <w:rPr>
          <w:lang w:val="el-GR"/>
        </w:rPr>
        <w:t>Κ.τ.Π</w:t>
      </w:r>
      <w:proofErr w:type="spellEnd"/>
      <w:r w:rsidRPr="0073630B">
        <w:rPr>
          <w:lang w:val="el-GR"/>
        </w:rPr>
        <w:t xml:space="preserve">.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σε αυτήν, και </w:t>
      </w:r>
      <w:proofErr w:type="spellStart"/>
      <w:r w:rsidRPr="0073630B">
        <w:rPr>
          <w:lang w:val="el-GR"/>
        </w:rPr>
        <w:t>εμβάζει</w:t>
      </w:r>
      <w:proofErr w:type="spellEnd"/>
      <w:r w:rsidRPr="0073630B">
        <w:rPr>
          <w:lang w:val="el-GR"/>
        </w:rPr>
        <w:t xml:space="preserve"> αμελλητί στο πιστωτικό ίδρυμα ή τον χρηματοπιστωτικό οργανισμό το χρηματικό ποσό που αντιστοιχεί στον δικαιούχο.</w:t>
      </w:r>
    </w:p>
    <w:p w14:paraId="3D8550C2" w14:textId="77777777"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Κατόπιν της διενέργειας των πληρωμών των ενισχύσεων η ειδική εφαρμογή θα  αποστέλλει αυτοματοποιημένο μήνυμα στην διεύθυνση ηλεκτρονικού ταχυδρομείου του δικαιούχου που έχει δηλωθεί στην αίτηση για τη λήψη της οικονομικής ενίσχυσης, με το ποσό της ενίσχυσης που του καταβλήθηκε ή ενημέρωση σε περίπτωση απόρριψης της αίτησης.</w:t>
      </w:r>
    </w:p>
    <w:p w14:paraId="3E7800A9" w14:textId="2BB72614" w:rsidR="007F07A4" w:rsidRPr="007F07A4" w:rsidRDefault="005450AE" w:rsidP="007F07A4">
      <w:pPr>
        <w:rPr>
          <w:rFonts w:eastAsiaTheme="minorEastAsia"/>
          <w:color w:val="000000"/>
          <w:lang w:val="el-GR" w:eastAsia="el-GR"/>
        </w:rPr>
      </w:pPr>
      <w:r>
        <w:rPr>
          <w:rFonts w:eastAsiaTheme="minorEastAsia"/>
          <w:color w:val="000000"/>
          <w:lang w:val="el-GR" w:eastAsia="el-GR"/>
        </w:rPr>
        <w:t>Το σύστημα</w:t>
      </w:r>
      <w:r w:rsidR="007F07A4" w:rsidRPr="007F07A4">
        <w:rPr>
          <w:rFonts w:eastAsiaTheme="minorEastAsia"/>
          <w:color w:val="000000"/>
          <w:lang w:val="el-GR" w:eastAsia="el-GR"/>
        </w:rPr>
        <w:t xml:space="preserve"> θα πρέπει να διαχειρίζεται με αποδοτικό τρόπο τις περιπτώσεις απόρριψης των διαδικασιών πίστωσης </w:t>
      </w:r>
      <w:r w:rsidR="0073630B">
        <w:rPr>
          <w:rFonts w:eastAsiaTheme="minorEastAsia"/>
          <w:color w:val="000000"/>
          <w:lang w:val="el-GR" w:eastAsia="el-GR"/>
        </w:rPr>
        <w:t>της ενίσχυσης στους δικαιούχους</w:t>
      </w:r>
      <w:r w:rsidR="007F07A4" w:rsidRPr="007F07A4">
        <w:rPr>
          <w:rFonts w:eastAsiaTheme="minorEastAsia"/>
          <w:color w:val="000000"/>
          <w:lang w:val="el-GR" w:eastAsia="el-GR"/>
        </w:rPr>
        <w:t xml:space="preserve">. </w:t>
      </w:r>
    </w:p>
    <w:p w14:paraId="1CBE3999" w14:textId="10980964" w:rsidR="007F07A4" w:rsidRDefault="007F07A4" w:rsidP="009E58E5">
      <w:pPr>
        <w:rPr>
          <w:rFonts w:eastAsiaTheme="minorEastAsia"/>
          <w:color w:val="000000"/>
          <w:lang w:val="el-GR" w:eastAsia="el-GR"/>
        </w:rPr>
      </w:pPr>
      <w:r w:rsidRPr="009E58E5">
        <w:rPr>
          <w:rFonts w:eastAsiaTheme="minorEastAsia"/>
          <w:color w:val="000000"/>
          <w:lang w:val="el-GR" w:eastAsia="el-GR"/>
        </w:rPr>
        <w:t>Ο Ανάδοχος θα πρέπει καθ’</w:t>
      </w:r>
      <w:r w:rsidR="005450AE" w:rsidRPr="009E58E5">
        <w:rPr>
          <w:rFonts w:eastAsiaTheme="minorEastAsia"/>
          <w:color w:val="000000"/>
          <w:lang w:val="el-GR" w:eastAsia="el-GR"/>
        </w:rPr>
        <w:t xml:space="preserve"> </w:t>
      </w:r>
      <w:r w:rsidRPr="009E58E5">
        <w:rPr>
          <w:rFonts w:eastAsiaTheme="minorEastAsia"/>
          <w:color w:val="000000"/>
          <w:lang w:val="el-GR" w:eastAsia="el-GR"/>
        </w:rPr>
        <w:t xml:space="preserve">όλη την διάρκεια του έργου να διαχειρίζεται και να λειτουργεί </w:t>
      </w:r>
      <w:r w:rsidR="005450AE" w:rsidRPr="009E58E5">
        <w:rPr>
          <w:rFonts w:eastAsiaTheme="minorEastAsia"/>
          <w:color w:val="000000"/>
          <w:lang w:val="el-GR" w:eastAsia="el-GR"/>
        </w:rPr>
        <w:t>το σύστημα</w:t>
      </w:r>
      <w:r w:rsidRPr="009E58E5">
        <w:rPr>
          <w:rFonts w:eastAsiaTheme="minorEastAsia"/>
          <w:color w:val="000000"/>
          <w:lang w:val="el-GR" w:eastAsia="el-GR"/>
        </w:rPr>
        <w:t xml:space="preserve"> κάνοντας όλες τις απαραίτητες εργασίες και βελτιώσεις για την απρόσκοπτη και παραγωγική λειτουργία </w:t>
      </w:r>
      <w:r w:rsidR="0073630B">
        <w:rPr>
          <w:rFonts w:eastAsiaTheme="minorEastAsia"/>
          <w:color w:val="000000"/>
          <w:lang w:val="el-GR" w:eastAsia="el-GR"/>
        </w:rPr>
        <w:t>του</w:t>
      </w:r>
      <w:r w:rsidRPr="009E58E5">
        <w:rPr>
          <w:rFonts w:eastAsiaTheme="minorEastAsia"/>
          <w:color w:val="000000"/>
          <w:lang w:val="el-GR" w:eastAsia="el-GR"/>
        </w:rPr>
        <w:t xml:space="preserve"> και θα πρέπει να παράγει όλα τα αναγκαία αρχεία για την πληρωμή των δικαιούχων πολιτών καθώς και τα αναγκαία στατιστικά στοιχεία που αφορούν τη λειτουργία της </w:t>
      </w:r>
      <w:r w:rsidR="0073630B">
        <w:rPr>
          <w:rFonts w:eastAsiaTheme="minorEastAsia"/>
          <w:color w:val="000000"/>
          <w:lang w:val="el-GR" w:eastAsia="el-GR"/>
        </w:rPr>
        <w:t>Η.Π.Π.</w:t>
      </w:r>
      <w:r w:rsidRPr="009E58E5">
        <w:rPr>
          <w:rFonts w:eastAsiaTheme="minorEastAsia"/>
          <w:color w:val="000000"/>
          <w:lang w:val="el-GR" w:eastAsia="el-GR"/>
        </w:rPr>
        <w:t xml:space="preserve">. </w:t>
      </w:r>
    </w:p>
    <w:p w14:paraId="2BAA2116" w14:textId="7DB1B993" w:rsidR="0099700F" w:rsidRDefault="0099700F" w:rsidP="009E58E5">
      <w:pPr>
        <w:rPr>
          <w:rFonts w:eastAsiaTheme="minorEastAsia"/>
          <w:color w:val="000000"/>
          <w:lang w:val="el-GR" w:eastAsia="el-GR"/>
        </w:rPr>
      </w:pPr>
    </w:p>
    <w:p w14:paraId="26294141" w14:textId="77777777" w:rsidR="00601C42" w:rsidRPr="009E58E5" w:rsidRDefault="00601C42"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55" w:name="_Ref124343459"/>
      <w:bookmarkStart w:id="456" w:name="_Toc129883189"/>
      <w:bookmarkStart w:id="457" w:name="_Hlk124414105"/>
      <w:r w:rsidRPr="0099700F">
        <w:rPr>
          <w:rFonts w:cs="Tahoma"/>
          <w:szCs w:val="22"/>
          <w:lang w:val="el-GR"/>
        </w:rPr>
        <w:t>Παραδοτέα Έργου</w:t>
      </w:r>
      <w:bookmarkEnd w:id="455"/>
      <w:bookmarkEnd w:id="456"/>
    </w:p>
    <w:p w14:paraId="31DEAF3B" w14:textId="77777777" w:rsidR="007F07A4" w:rsidRPr="007F07A4" w:rsidRDefault="007F07A4" w:rsidP="007F07A4">
      <w:pPr>
        <w:rPr>
          <w:lang w:val="el-GR"/>
        </w:rPr>
      </w:pPr>
      <w:r w:rsidRPr="007F07A4">
        <w:rPr>
          <w:lang w:val="el-GR"/>
        </w:rPr>
        <w:t>Ο Ανάδοχος θα υποβάλει τρία (3) παραδοτέα:</w:t>
      </w:r>
    </w:p>
    <w:p w14:paraId="64926649" w14:textId="77777777" w:rsidR="00601C42" w:rsidRPr="007F07A4" w:rsidRDefault="00601C42" w:rsidP="007F07A4">
      <w:pPr>
        <w:rPr>
          <w:b/>
          <w:lang w:val="el-GR"/>
        </w:rPr>
      </w:pPr>
    </w:p>
    <w:p w14:paraId="4755051D" w14:textId="77777777" w:rsidR="007F07A4" w:rsidRPr="007F07A4" w:rsidRDefault="007F07A4" w:rsidP="007F07A4">
      <w:pPr>
        <w:rPr>
          <w:b/>
          <w:lang w:val="el-GR"/>
        </w:rPr>
      </w:pPr>
      <w:r w:rsidRPr="007F07A4">
        <w:rPr>
          <w:b/>
          <w:lang w:val="el-GR"/>
        </w:rPr>
        <w:t>Παραδοτέο 1</w:t>
      </w:r>
      <w:r w:rsidRPr="007F07A4">
        <w:rPr>
          <w:b/>
          <w:vertAlign w:val="superscript"/>
          <w:lang w:val="el-GR"/>
        </w:rPr>
        <w:t>ο</w:t>
      </w:r>
      <w:r w:rsidRPr="007F07A4">
        <w:rPr>
          <w:b/>
          <w:lang w:val="el-GR"/>
        </w:rPr>
        <w:t>:</w:t>
      </w:r>
    </w:p>
    <w:p w14:paraId="23B20C98" w14:textId="0F0E3458" w:rsidR="007F07A4" w:rsidRPr="00C21410" w:rsidRDefault="007F07A4">
      <w:pPr>
        <w:numPr>
          <w:ilvl w:val="0"/>
          <w:numId w:val="31"/>
        </w:numPr>
        <w:rPr>
          <w:lang w:val="el-GR"/>
        </w:rPr>
      </w:pPr>
      <w:r w:rsidRPr="007F07A4">
        <w:rPr>
          <w:bCs/>
          <w:lang w:val="en-US"/>
        </w:rPr>
        <w:t>To</w:t>
      </w:r>
      <w:r w:rsidRPr="007F07A4">
        <w:rPr>
          <w:bCs/>
          <w:lang w:val="el-GR"/>
        </w:rPr>
        <w:t xml:space="preserve"> πρώτο παραδοτέο είναι </w:t>
      </w:r>
      <w:r w:rsidR="005450AE">
        <w:rPr>
          <w:bCs/>
          <w:lang w:val="el-GR"/>
        </w:rPr>
        <w:t xml:space="preserve">η </w:t>
      </w:r>
      <w:r w:rsidRPr="007F07A4">
        <w:rPr>
          <w:bCs/>
          <w:lang w:val="el-GR"/>
        </w:rPr>
        <w:t xml:space="preserve">θέση σε παραγωγική λειτουργία </w:t>
      </w:r>
      <w:r w:rsidR="005450AE">
        <w:rPr>
          <w:bCs/>
          <w:lang w:val="el-GR"/>
        </w:rPr>
        <w:t>του συστήματος</w:t>
      </w:r>
      <w:r w:rsidRPr="007F07A4">
        <w:rPr>
          <w:bCs/>
          <w:lang w:val="el-GR"/>
        </w:rPr>
        <w:t xml:space="preserve"> </w:t>
      </w:r>
      <w:r w:rsidR="005450AE">
        <w:rPr>
          <w:bCs/>
          <w:lang w:val="el-GR"/>
        </w:rPr>
        <w:t>στην</w:t>
      </w:r>
      <w:r w:rsidRPr="007F07A4">
        <w:rPr>
          <w:bCs/>
          <w:lang w:val="el-GR"/>
        </w:rPr>
        <w:t xml:space="preserve"> Ενιαία Ψηφιακή Πύλη της Δημόσιας Διοίκησης (gov.gr ΕΨΠ) όπως </w:t>
      </w:r>
      <w:r w:rsidRPr="00C21410">
        <w:rPr>
          <w:bCs/>
          <w:lang w:val="el-GR"/>
        </w:rPr>
        <w:t xml:space="preserve">αναφέρεται </w:t>
      </w:r>
      <w:r w:rsidRPr="0073630B">
        <w:rPr>
          <w:bCs/>
          <w:lang w:val="el-GR"/>
        </w:rPr>
        <w:t xml:space="preserve">στην παράγραφο </w:t>
      </w:r>
      <w:r w:rsidR="00194278" w:rsidRPr="0073630B">
        <w:rPr>
          <w:bCs/>
          <w:lang w:val="el-GR"/>
        </w:rPr>
        <w:t xml:space="preserve">9 </w:t>
      </w:r>
      <w:r w:rsidRPr="0073630B">
        <w:rPr>
          <w:bCs/>
          <w:lang w:val="el-GR"/>
        </w:rPr>
        <w:t xml:space="preserve">του άρθρου </w:t>
      </w:r>
      <w:r w:rsidR="00194278" w:rsidRPr="0073630B">
        <w:rPr>
          <w:bCs/>
          <w:lang w:val="el-GR"/>
        </w:rPr>
        <w:t xml:space="preserve">3 (Μέρος Γ’) </w:t>
      </w:r>
      <w:r w:rsidRPr="0073630B">
        <w:rPr>
          <w:bCs/>
          <w:lang w:val="el-GR"/>
        </w:rPr>
        <w:t xml:space="preserve">του Ν. </w:t>
      </w:r>
      <w:r w:rsidR="00194278" w:rsidRPr="0073630B">
        <w:rPr>
          <w:bCs/>
          <w:lang w:val="el-GR"/>
        </w:rPr>
        <w:t>5015</w:t>
      </w:r>
      <w:r w:rsidRPr="0073630B">
        <w:rPr>
          <w:bCs/>
          <w:lang w:val="el-GR"/>
        </w:rPr>
        <w:t>/</w:t>
      </w:r>
      <w:r w:rsidR="00194278" w:rsidRPr="00C21410">
        <w:rPr>
          <w:bCs/>
          <w:lang w:val="el-GR"/>
        </w:rPr>
        <w:t>2023</w:t>
      </w:r>
      <w:r w:rsidRPr="00C21410">
        <w:rPr>
          <w:bCs/>
          <w:lang w:val="el-GR"/>
        </w:rPr>
        <w:t>. Η εφαρμογή θα πρέπει να έχει</w:t>
      </w:r>
      <w:r w:rsidR="0073630B">
        <w:rPr>
          <w:bCs/>
          <w:lang w:val="el-GR"/>
        </w:rPr>
        <w:t xml:space="preserve"> τουλάχιστον</w:t>
      </w:r>
      <w:r w:rsidRPr="00C21410">
        <w:rPr>
          <w:bCs/>
          <w:lang w:val="el-GR"/>
        </w:rPr>
        <w:t xml:space="preserve"> τα παρακάτω λειτουργικά και τεχνικά χαρακτηριστικά:</w:t>
      </w:r>
    </w:p>
    <w:p w14:paraId="0099DBA5" w14:textId="2594C5FD" w:rsidR="007F07A4" w:rsidRPr="0073630B" w:rsidRDefault="007F07A4">
      <w:pPr>
        <w:numPr>
          <w:ilvl w:val="1"/>
          <w:numId w:val="31"/>
        </w:numPr>
        <w:rPr>
          <w:lang w:val="el-GR"/>
        </w:rPr>
      </w:pPr>
      <w:r w:rsidRPr="0073630B">
        <w:rPr>
          <w:bCs/>
          <w:lang w:val="el-GR"/>
        </w:rPr>
        <w:t xml:space="preserve">Να καλύπτει </w:t>
      </w:r>
      <w:r w:rsidR="00194278" w:rsidRPr="0073630B">
        <w:rPr>
          <w:bCs/>
          <w:lang w:val="el-GR"/>
        </w:rPr>
        <w:t xml:space="preserve">κατ’ ελάχιστον </w:t>
      </w:r>
      <w:r w:rsidRPr="0073630B">
        <w:rPr>
          <w:bCs/>
          <w:lang w:val="el-GR"/>
        </w:rPr>
        <w:t xml:space="preserve">τις κανονιστικές και λειτουργικές απαιτήσεις του άρθρου </w:t>
      </w:r>
      <w:r w:rsidR="00194278" w:rsidRPr="0073630B">
        <w:rPr>
          <w:bCs/>
          <w:lang w:val="el-GR"/>
        </w:rPr>
        <w:t xml:space="preserve">3 (Μέρος Γ’) </w:t>
      </w:r>
      <w:r w:rsidRPr="0073630B">
        <w:rPr>
          <w:bCs/>
          <w:lang w:val="el-GR"/>
        </w:rPr>
        <w:t xml:space="preserve">του Νόμου </w:t>
      </w:r>
      <w:r w:rsidR="00194278" w:rsidRPr="0073630B">
        <w:rPr>
          <w:bCs/>
          <w:lang w:val="el-GR"/>
        </w:rPr>
        <w:t>5015</w:t>
      </w:r>
      <w:r w:rsidRPr="0073630B">
        <w:rPr>
          <w:bCs/>
          <w:lang w:val="el-GR"/>
        </w:rPr>
        <w:t>/202</w:t>
      </w:r>
      <w:r w:rsidR="00194278" w:rsidRPr="0073630B">
        <w:rPr>
          <w:bCs/>
          <w:lang w:val="el-GR"/>
        </w:rPr>
        <w:t>3</w:t>
      </w:r>
      <w:r w:rsidRPr="0073630B">
        <w:rPr>
          <w:bCs/>
          <w:lang w:val="el-GR"/>
        </w:rPr>
        <w:t xml:space="preserve"> και </w:t>
      </w:r>
      <w:r w:rsidR="00000AC7" w:rsidRPr="0073630B">
        <w:rPr>
          <w:bCs/>
          <w:lang w:val="el-GR"/>
        </w:rPr>
        <w:t xml:space="preserve">της προβλεπόμενης από την παράγραφο </w:t>
      </w:r>
      <w:r w:rsidR="00194278" w:rsidRPr="0073630B">
        <w:rPr>
          <w:bCs/>
          <w:lang w:val="el-GR"/>
        </w:rPr>
        <w:t xml:space="preserve">9 </w:t>
      </w:r>
      <w:r w:rsidR="00000AC7" w:rsidRPr="0073630B">
        <w:rPr>
          <w:bCs/>
          <w:lang w:val="el-GR"/>
        </w:rPr>
        <w:t xml:space="preserve">του άρθρου αυτού, </w:t>
      </w:r>
      <w:r w:rsidRPr="0073630B">
        <w:rPr>
          <w:bCs/>
          <w:lang w:val="el-GR"/>
        </w:rPr>
        <w:t>Κοινή Υπουργική Απόφαση</w:t>
      </w:r>
      <w:r w:rsidR="00000AC7" w:rsidRPr="0073630B">
        <w:rPr>
          <w:bCs/>
          <w:lang w:val="el-GR"/>
        </w:rPr>
        <w:t>.</w:t>
      </w:r>
    </w:p>
    <w:p w14:paraId="298BF3CD" w14:textId="2A11AE01" w:rsidR="007F07A4" w:rsidRPr="007F07A4" w:rsidRDefault="007F07A4">
      <w:pPr>
        <w:numPr>
          <w:ilvl w:val="1"/>
          <w:numId w:val="31"/>
        </w:numPr>
        <w:rPr>
          <w:lang w:val="el-GR"/>
        </w:rPr>
      </w:pPr>
      <w:r w:rsidRPr="007F07A4">
        <w:rPr>
          <w:bCs/>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r w:rsidR="00000AC7">
        <w:rPr>
          <w:bCs/>
          <w:lang w:val="el-GR"/>
        </w:rPr>
        <w:t>.</w:t>
      </w:r>
    </w:p>
    <w:p w14:paraId="7914D56A" w14:textId="69A4F0FB" w:rsidR="007F07A4" w:rsidRPr="007F07A4" w:rsidRDefault="007F07A4">
      <w:pPr>
        <w:numPr>
          <w:ilvl w:val="1"/>
          <w:numId w:val="31"/>
        </w:numPr>
        <w:rPr>
          <w:lang w:val="el-GR"/>
        </w:rPr>
      </w:pPr>
      <w:r w:rsidRPr="007F07A4">
        <w:rPr>
          <w:lang w:val="el-GR"/>
        </w:rPr>
        <w:t xml:space="preserve">Να υλοποιηθεί </w:t>
      </w:r>
      <w:r w:rsidR="00D76302">
        <w:rPr>
          <w:lang w:val="el-GR"/>
        </w:rPr>
        <w:t xml:space="preserve">και εγκατασταθεί </w:t>
      </w:r>
      <w:r w:rsidRPr="007F07A4">
        <w:rPr>
          <w:lang w:val="el-GR"/>
        </w:rPr>
        <w:t xml:space="preserve">στο </w:t>
      </w:r>
      <w:r w:rsidRPr="007F07A4">
        <w:rPr>
          <w:lang w:val="en-US"/>
        </w:rPr>
        <w:t>Public</w:t>
      </w:r>
      <w:r w:rsidRPr="007F07A4">
        <w:rPr>
          <w:lang w:val="el-GR"/>
        </w:rPr>
        <w:t xml:space="preserve"> </w:t>
      </w:r>
      <w:r w:rsidRPr="007F07A4">
        <w:rPr>
          <w:lang w:val="en-US"/>
        </w:rPr>
        <w:t>Cloud</w:t>
      </w:r>
      <w:r w:rsidRPr="007F07A4">
        <w:rPr>
          <w:lang w:val="el-GR"/>
        </w:rPr>
        <w:t xml:space="preserve"> τμήμα του </w:t>
      </w:r>
      <w:r w:rsidRPr="007F07A4">
        <w:rPr>
          <w:lang w:val="en-US"/>
        </w:rPr>
        <w:t>G</w:t>
      </w:r>
      <w:r w:rsidRPr="007F07A4">
        <w:rPr>
          <w:lang w:val="el-GR"/>
        </w:rPr>
        <w:t>-</w:t>
      </w:r>
      <w:r w:rsidRPr="007F07A4">
        <w:rPr>
          <w:lang w:val="en-US"/>
        </w:rPr>
        <w:t>Cloud</w:t>
      </w:r>
      <w:r w:rsidRPr="007F07A4">
        <w:rPr>
          <w:lang w:val="el-GR"/>
        </w:rPr>
        <w:t xml:space="preserve"> της ΓΓΠΣΔΔ και να έχει αναπτυχθεί σύμφωνα με τις βέλτιστες πρακτικές ανάπτυξης </w:t>
      </w:r>
      <w:r w:rsidRPr="007F07A4">
        <w:rPr>
          <w:lang w:val="en-US"/>
        </w:rPr>
        <w:t>Cloud</w:t>
      </w:r>
      <w:r w:rsidRPr="007F07A4">
        <w:rPr>
          <w:lang w:val="el-GR"/>
        </w:rPr>
        <w:t xml:space="preserve"> </w:t>
      </w:r>
      <w:r w:rsidRPr="007F07A4">
        <w:rPr>
          <w:lang w:val="en-US"/>
        </w:rPr>
        <w:t>Native</w:t>
      </w:r>
      <w:r w:rsidRPr="007F07A4">
        <w:rPr>
          <w:lang w:val="el-GR"/>
        </w:rPr>
        <w:t xml:space="preserve"> Εφαρμογών</w:t>
      </w:r>
      <w:r w:rsidR="00000AC7">
        <w:rPr>
          <w:lang w:val="el-GR"/>
        </w:rPr>
        <w:t>.</w:t>
      </w:r>
      <w:r w:rsidRPr="007F07A4">
        <w:rPr>
          <w:lang w:val="el-GR"/>
        </w:rPr>
        <w:t xml:space="preserve"> Το παρόν έργο δεν περιλαμβάνει το κόστος χρήσης της υποδομής, αλλά περιλαμβάνει όλες τις απαραίτητες εργασίες για την θέση σε λειτουργία του συστήματος, όπως:</w:t>
      </w:r>
    </w:p>
    <w:p w14:paraId="2F4C35F6" w14:textId="741652C8" w:rsidR="007F07A4" w:rsidRPr="007F07A4" w:rsidRDefault="007F07A4">
      <w:pPr>
        <w:numPr>
          <w:ilvl w:val="2"/>
          <w:numId w:val="31"/>
        </w:numPr>
        <w:rPr>
          <w:lang w:val="el-GR"/>
        </w:rPr>
      </w:pPr>
      <w:r w:rsidRPr="007F07A4">
        <w:rPr>
          <w:lang w:val="el-GR"/>
        </w:rPr>
        <w:t>Δημιουργία της απαραίτητης υποδομής (λειτουργικά συστήματα, βάσεις δεδομένων κ.λπ.)</w:t>
      </w:r>
      <w:r w:rsidR="00000AC7">
        <w:rPr>
          <w:lang w:val="el-GR"/>
        </w:rPr>
        <w:t>.</w:t>
      </w:r>
    </w:p>
    <w:p w14:paraId="19BEF68F" w14:textId="1772B05B" w:rsidR="007F07A4" w:rsidRPr="007F07A4" w:rsidRDefault="007F07A4">
      <w:pPr>
        <w:numPr>
          <w:ilvl w:val="2"/>
          <w:numId w:val="31"/>
        </w:numPr>
        <w:rPr>
          <w:lang w:val="el-GR"/>
        </w:rPr>
      </w:pPr>
      <w:r w:rsidRPr="007F07A4">
        <w:rPr>
          <w:lang w:val="el-GR"/>
        </w:rPr>
        <w:t>Εγκατάσταση της εφαρμογής</w:t>
      </w:r>
      <w:r w:rsidR="00000AC7">
        <w:rPr>
          <w:lang w:val="el-GR"/>
        </w:rPr>
        <w:t>.</w:t>
      </w:r>
    </w:p>
    <w:p w14:paraId="4E059DC5" w14:textId="25E4438A" w:rsidR="007F07A4" w:rsidRPr="007F07A4" w:rsidRDefault="007F07A4">
      <w:pPr>
        <w:numPr>
          <w:ilvl w:val="2"/>
          <w:numId w:val="31"/>
        </w:numPr>
        <w:rPr>
          <w:lang w:val="el-GR"/>
        </w:rPr>
      </w:pPr>
      <w:r w:rsidRPr="007F07A4">
        <w:rPr>
          <w:lang w:val="el-GR"/>
        </w:rPr>
        <w:t>Παραμετροποίηση της υποδομής (δίκτυο, ζώνες διαθεσιμότητας κ.λπ.)</w:t>
      </w:r>
      <w:r w:rsidR="00000AC7">
        <w:rPr>
          <w:lang w:val="el-GR"/>
        </w:rPr>
        <w:t>.</w:t>
      </w:r>
    </w:p>
    <w:p w14:paraId="488275E4" w14:textId="40FFCC9D" w:rsidR="007F07A4" w:rsidRPr="007F07A4" w:rsidRDefault="007F07A4">
      <w:pPr>
        <w:numPr>
          <w:ilvl w:val="2"/>
          <w:numId w:val="31"/>
        </w:numPr>
        <w:rPr>
          <w:lang w:val="el-GR"/>
        </w:rPr>
      </w:pPr>
      <w:r w:rsidRPr="007F07A4">
        <w:rPr>
          <w:lang w:val="el-GR"/>
        </w:rPr>
        <w:t>Έλεγχος του συστήματος από πλευράς ποιότητας λογισμικού</w:t>
      </w:r>
      <w:r w:rsidR="00000AC7">
        <w:rPr>
          <w:lang w:val="el-GR"/>
        </w:rPr>
        <w:t>.</w:t>
      </w:r>
    </w:p>
    <w:p w14:paraId="4FF1982C" w14:textId="305987D1" w:rsidR="007F07A4" w:rsidRPr="007F07A4" w:rsidRDefault="007F07A4">
      <w:pPr>
        <w:numPr>
          <w:ilvl w:val="2"/>
          <w:numId w:val="31"/>
        </w:numPr>
        <w:rPr>
          <w:lang w:val="el-GR"/>
        </w:rPr>
      </w:pPr>
      <w:r w:rsidRPr="007F07A4">
        <w:rPr>
          <w:lang w:val="el-GR"/>
        </w:rPr>
        <w:t>Έλεγχος του συστήματος από πλευράς ασφάλειας (</w:t>
      </w:r>
      <w:proofErr w:type="spellStart"/>
      <w:r w:rsidRPr="007F07A4">
        <w:rPr>
          <w:lang w:val="el-GR"/>
        </w:rPr>
        <w:t>cybersecurity</w:t>
      </w:r>
      <w:proofErr w:type="spellEnd"/>
      <w:r w:rsidRPr="007F07A4">
        <w:rPr>
          <w:lang w:val="el-GR"/>
        </w:rPr>
        <w:t>)</w:t>
      </w:r>
      <w:r w:rsidR="00000AC7">
        <w:rPr>
          <w:lang w:val="el-GR"/>
        </w:rPr>
        <w:t>.</w:t>
      </w:r>
    </w:p>
    <w:p w14:paraId="0267C2DB" w14:textId="1D19BEA3" w:rsidR="007F07A4" w:rsidRPr="007F07A4" w:rsidRDefault="007F07A4">
      <w:pPr>
        <w:numPr>
          <w:ilvl w:val="1"/>
          <w:numId w:val="31"/>
        </w:numPr>
        <w:rPr>
          <w:lang w:val="el-GR"/>
        </w:rPr>
      </w:pPr>
      <w:r w:rsidRPr="007F07A4">
        <w:rPr>
          <w:lang w:val="en-US"/>
        </w:rPr>
        <w:t>N</w:t>
      </w:r>
      <w:r w:rsidRPr="007F07A4">
        <w:rPr>
          <w:lang w:val="el-GR"/>
        </w:rPr>
        <w:t>α έχει μηχανισμούς ανάκτησης από καταστροφή χρησιμοποιώντας κατάλληλες τεχνολογίες και τεχνικές</w:t>
      </w:r>
      <w:r w:rsidR="00133814">
        <w:rPr>
          <w:lang w:val="el-GR"/>
        </w:rPr>
        <w:t>.</w:t>
      </w:r>
    </w:p>
    <w:p w14:paraId="61AAEA21" w14:textId="7D5C4CF3" w:rsidR="007F07A4" w:rsidRPr="007F07A4" w:rsidRDefault="007F07A4">
      <w:pPr>
        <w:numPr>
          <w:ilvl w:val="1"/>
          <w:numId w:val="31"/>
        </w:numPr>
        <w:rPr>
          <w:lang w:val="el-GR"/>
        </w:rPr>
      </w:pPr>
      <w:r w:rsidRPr="007F07A4">
        <w:rPr>
          <w:lang w:val="en-US"/>
        </w:rPr>
        <w:t>N</w:t>
      </w:r>
      <w:r w:rsidRPr="007F07A4">
        <w:rPr>
          <w:lang w:val="el-GR"/>
        </w:rPr>
        <w:t xml:space="preserve">α </w:t>
      </w:r>
      <w:proofErr w:type="spellStart"/>
      <w:r w:rsidRPr="007F07A4">
        <w:rPr>
          <w:lang w:val="el-GR"/>
        </w:rPr>
        <w:t>διαλειτουργεί</w:t>
      </w:r>
      <w:proofErr w:type="spellEnd"/>
      <w:r w:rsidRPr="007F07A4">
        <w:rPr>
          <w:lang w:val="el-GR"/>
        </w:rPr>
        <w:t xml:space="preserve"> με το ΚΕΔ της ΓΓΠΣΔΔ για την ανάκτηση και επαλήθευση πληροφοριών όπου αυτό απαιτείται</w:t>
      </w:r>
      <w:r w:rsidR="00000AC7">
        <w:rPr>
          <w:lang w:val="el-GR"/>
        </w:rPr>
        <w:t>.</w:t>
      </w:r>
      <w:r w:rsidR="00D76302">
        <w:rPr>
          <w:lang w:val="el-GR"/>
        </w:rPr>
        <w:t xml:space="preserve"> Ενδεικτικά αναφέρονται</w:t>
      </w:r>
      <w:r w:rsidR="00000AC7">
        <w:rPr>
          <w:lang w:val="el-GR"/>
        </w:rPr>
        <w:t xml:space="preserve">: </w:t>
      </w:r>
    </w:p>
    <w:p w14:paraId="74E4D206" w14:textId="77777777" w:rsidR="007F07A4" w:rsidRPr="007F07A4" w:rsidRDefault="007F07A4">
      <w:pPr>
        <w:numPr>
          <w:ilvl w:val="2"/>
          <w:numId w:val="31"/>
        </w:numPr>
        <w:rPr>
          <w:lang w:val="el-GR"/>
        </w:rPr>
      </w:pPr>
      <w:r w:rsidRPr="007F07A4">
        <w:rPr>
          <w:lang w:val="el-GR"/>
        </w:rPr>
        <w:t xml:space="preserve">Για την πιστοποίηση των χρηστών, θα απαιτηθεί διασύνδεση για το TAXIS </w:t>
      </w:r>
      <w:proofErr w:type="spellStart"/>
      <w:r w:rsidRPr="007F07A4">
        <w:rPr>
          <w:lang w:val="el-GR"/>
        </w:rPr>
        <w:t>login</w:t>
      </w:r>
      <w:proofErr w:type="spellEnd"/>
      <w:r w:rsidRPr="007F07A4">
        <w:rPr>
          <w:lang w:val="el-GR"/>
        </w:rPr>
        <w:t>.</w:t>
      </w:r>
    </w:p>
    <w:p w14:paraId="095A1F74" w14:textId="75BC1C2A" w:rsidR="007F07A4" w:rsidRPr="007F07A4" w:rsidRDefault="007F07A4">
      <w:pPr>
        <w:numPr>
          <w:ilvl w:val="2"/>
          <w:numId w:val="31"/>
        </w:numPr>
        <w:rPr>
          <w:lang w:val="el-GR"/>
        </w:rPr>
      </w:pPr>
      <w:r w:rsidRPr="007F07A4">
        <w:rPr>
          <w:lang w:val="el-GR"/>
        </w:rPr>
        <w:t>Για τον έλεγχο ορθότητας των κωδικών ΙΒΑΝ</w:t>
      </w:r>
      <w:r w:rsidR="00000AC7">
        <w:rPr>
          <w:lang w:val="el-GR"/>
        </w:rPr>
        <w:t>.</w:t>
      </w:r>
    </w:p>
    <w:p w14:paraId="61754E93" w14:textId="4C915CC9" w:rsidR="007F07A4" w:rsidRPr="007F07A4" w:rsidRDefault="007F07A4">
      <w:pPr>
        <w:numPr>
          <w:ilvl w:val="2"/>
          <w:numId w:val="31"/>
        </w:numPr>
        <w:rPr>
          <w:lang w:val="el-GR"/>
        </w:rPr>
      </w:pPr>
      <w:r w:rsidRPr="007F07A4">
        <w:rPr>
          <w:lang w:val="el-GR"/>
        </w:rPr>
        <w:t xml:space="preserve">Για την επαλήθευση ότι οι αιτούντες πολίτες είναι </w:t>
      </w:r>
      <w:r w:rsidR="00CA2027" w:rsidRPr="007F07A4">
        <w:rPr>
          <w:lang w:val="el-GR"/>
        </w:rPr>
        <w:t>δικαιούχοι</w:t>
      </w:r>
      <w:r w:rsidRPr="007F07A4">
        <w:rPr>
          <w:lang w:val="el-GR"/>
        </w:rPr>
        <w:t xml:space="preserve"> της οικονομικής ενίσχυσης με βάση τα στοιχεία της ΑΑΔΕ</w:t>
      </w:r>
      <w:r w:rsidR="00000AC7">
        <w:rPr>
          <w:lang w:val="el-GR"/>
        </w:rPr>
        <w:t>.</w:t>
      </w:r>
    </w:p>
    <w:p w14:paraId="6C544866" w14:textId="7FA169A7" w:rsidR="007F07A4" w:rsidRPr="007F07A4" w:rsidRDefault="007F07A4">
      <w:pPr>
        <w:numPr>
          <w:ilvl w:val="2"/>
          <w:numId w:val="31"/>
        </w:numPr>
        <w:rPr>
          <w:lang w:val="el-GR"/>
        </w:rPr>
      </w:pPr>
      <w:r w:rsidRPr="007F07A4">
        <w:rPr>
          <w:lang w:val="el-GR"/>
        </w:rPr>
        <w:t>Για τον καθορισμό του αριθμού των μελών της οικογένειας και των φιλοξενούμενων</w:t>
      </w:r>
      <w:r w:rsidR="00000AC7">
        <w:rPr>
          <w:lang w:val="el-GR"/>
        </w:rPr>
        <w:t>.</w:t>
      </w:r>
    </w:p>
    <w:p w14:paraId="786A5994" w14:textId="1BB52AAF" w:rsidR="007F07A4" w:rsidRPr="007F07A4" w:rsidRDefault="007F07A4">
      <w:pPr>
        <w:numPr>
          <w:ilvl w:val="1"/>
          <w:numId w:val="31"/>
        </w:numPr>
        <w:rPr>
          <w:lang w:val="el-GR"/>
        </w:rPr>
      </w:pPr>
      <w:r w:rsidRPr="007F07A4">
        <w:rPr>
          <w:lang w:val="el-GR"/>
        </w:rPr>
        <w:t xml:space="preserve">Να έχει φιλικό προς τον πολίτη σύστημα </w:t>
      </w:r>
      <w:proofErr w:type="spellStart"/>
      <w:r w:rsidRPr="007F07A4">
        <w:rPr>
          <w:lang w:val="el-GR"/>
        </w:rPr>
        <w:t>διεπαφής</w:t>
      </w:r>
      <w:proofErr w:type="spellEnd"/>
      <w:r w:rsidRPr="007F07A4">
        <w:rPr>
          <w:lang w:val="el-GR"/>
        </w:rPr>
        <w:t xml:space="preserve"> το οποίο να είναι </w:t>
      </w:r>
      <w:proofErr w:type="spellStart"/>
      <w:r w:rsidRPr="007F07A4">
        <w:rPr>
          <w:lang w:val="el-GR"/>
        </w:rPr>
        <w:t>προσβάσιμο</w:t>
      </w:r>
      <w:proofErr w:type="spellEnd"/>
      <w:r w:rsidRPr="007F07A4">
        <w:rPr>
          <w:lang w:val="el-GR"/>
        </w:rPr>
        <w:t xml:space="preserve"> και από </w:t>
      </w:r>
      <w:r w:rsidRPr="007F07A4">
        <w:rPr>
          <w:lang w:val="en-US"/>
        </w:rPr>
        <w:t>smart</w:t>
      </w:r>
      <w:r w:rsidRPr="007F07A4">
        <w:rPr>
          <w:lang w:val="el-GR"/>
        </w:rPr>
        <w:t xml:space="preserve"> </w:t>
      </w:r>
      <w:r w:rsidRPr="007F07A4">
        <w:rPr>
          <w:lang w:val="en-US"/>
        </w:rPr>
        <w:t>phone</w:t>
      </w:r>
      <w:r w:rsidRPr="007F07A4">
        <w:rPr>
          <w:lang w:val="el-GR"/>
        </w:rPr>
        <w:t xml:space="preserve"> (</w:t>
      </w:r>
      <w:r w:rsidRPr="007F07A4">
        <w:rPr>
          <w:lang w:val="en-US"/>
        </w:rPr>
        <w:t>responsive</w:t>
      </w:r>
      <w:r w:rsidRPr="007F07A4">
        <w:rPr>
          <w:lang w:val="el-GR"/>
        </w:rPr>
        <w:t xml:space="preserve"> </w:t>
      </w:r>
      <w:r w:rsidRPr="007F07A4">
        <w:rPr>
          <w:lang w:val="en-US"/>
        </w:rPr>
        <w:t>user</w:t>
      </w:r>
      <w:r w:rsidRPr="007F07A4">
        <w:rPr>
          <w:lang w:val="el-GR"/>
        </w:rPr>
        <w:t xml:space="preserve"> </w:t>
      </w:r>
      <w:r w:rsidRPr="007F07A4">
        <w:rPr>
          <w:lang w:val="en-US"/>
        </w:rPr>
        <w:t>Interface</w:t>
      </w:r>
      <w:r w:rsidRPr="007F07A4">
        <w:rPr>
          <w:lang w:val="el-GR"/>
        </w:rPr>
        <w:t xml:space="preserve">) και να χρησιμοποιεί τις γραφικές κατευθύνσεις και το </w:t>
      </w:r>
      <w:proofErr w:type="spellStart"/>
      <w:r w:rsidRPr="007F07A4">
        <w:rPr>
          <w:lang w:val="el-GR"/>
        </w:rPr>
        <w:t>χρωματολόγιο</w:t>
      </w:r>
      <w:proofErr w:type="spellEnd"/>
      <w:r w:rsidRPr="007F07A4">
        <w:rPr>
          <w:lang w:val="el-GR"/>
        </w:rPr>
        <w:t xml:space="preserve"> του </w:t>
      </w:r>
      <w:r w:rsidRPr="007F07A4">
        <w:rPr>
          <w:lang w:val="en-US"/>
        </w:rPr>
        <w:t>gov</w:t>
      </w:r>
      <w:r w:rsidRPr="007F07A4">
        <w:rPr>
          <w:lang w:val="el-GR"/>
        </w:rPr>
        <w:t>.</w:t>
      </w:r>
      <w:r w:rsidRPr="007F07A4">
        <w:rPr>
          <w:lang w:val="en-US"/>
        </w:rPr>
        <w:t>gr</w:t>
      </w:r>
      <w:r w:rsidRPr="007F07A4">
        <w:rPr>
          <w:lang w:val="el-GR"/>
        </w:rPr>
        <w:t xml:space="preserve"> σύμφωνα με το </w:t>
      </w:r>
      <w:hyperlink r:id="rId31" w:history="1">
        <w:r w:rsidRPr="007F07A4">
          <w:rPr>
            <w:rStyle w:val="-"/>
            <w:lang w:val="el-GR"/>
          </w:rPr>
          <w:t>https://guide.services.gov.gr/</w:t>
        </w:r>
      </w:hyperlink>
      <w:r w:rsidRPr="007F07A4">
        <w:rPr>
          <w:lang w:val="el-GR"/>
        </w:rPr>
        <w:t xml:space="preserve"> </w:t>
      </w:r>
    </w:p>
    <w:p w14:paraId="22FB6B98" w14:textId="1E08E8ED" w:rsidR="007F07A4" w:rsidRPr="007F07A4" w:rsidRDefault="007F07A4">
      <w:pPr>
        <w:numPr>
          <w:ilvl w:val="1"/>
          <w:numId w:val="31"/>
        </w:numPr>
        <w:rPr>
          <w:lang w:val="el-GR"/>
        </w:rPr>
      </w:pPr>
      <w:r w:rsidRPr="007F07A4">
        <w:rPr>
          <w:lang w:val="el-GR"/>
        </w:rPr>
        <w:t xml:space="preserve">Να παράγει τα κατάλληλα αρχεία που αφορούν τις πληρωμές και την έκδοση </w:t>
      </w:r>
      <w:r w:rsidR="00000AC7">
        <w:rPr>
          <w:lang w:val="el-GR"/>
        </w:rPr>
        <w:t>ψηφιακών χρεωστικών</w:t>
      </w:r>
      <w:r w:rsidRPr="007F07A4">
        <w:rPr>
          <w:lang w:val="el-GR"/>
        </w:rPr>
        <w:t xml:space="preserve"> καρτών από τις τράπεζες σύμφωνα με τους </w:t>
      </w:r>
      <w:proofErr w:type="spellStart"/>
      <w:r w:rsidRPr="007F07A4">
        <w:rPr>
          <w:lang w:val="el-GR"/>
        </w:rPr>
        <w:t>μορφότυπους</w:t>
      </w:r>
      <w:proofErr w:type="spellEnd"/>
      <w:r w:rsidRPr="007F07A4">
        <w:rPr>
          <w:lang w:val="el-GR"/>
        </w:rPr>
        <w:t xml:space="preserve"> που θα συμφωνηθούν για την ανταλλαγή στοιχείων</w:t>
      </w:r>
      <w:r w:rsidR="00000AC7">
        <w:rPr>
          <w:lang w:val="el-GR"/>
        </w:rPr>
        <w:t>.</w:t>
      </w:r>
    </w:p>
    <w:p w14:paraId="225B5E31" w14:textId="56DC86D7" w:rsidR="007F07A4" w:rsidRPr="007F07A4" w:rsidRDefault="007F07A4">
      <w:pPr>
        <w:numPr>
          <w:ilvl w:val="1"/>
          <w:numId w:val="31"/>
        </w:numPr>
        <w:rPr>
          <w:lang w:val="el-GR"/>
        </w:rPr>
      </w:pPr>
      <w:r w:rsidRPr="007F07A4">
        <w:rPr>
          <w:lang w:val="el-GR"/>
        </w:rPr>
        <w:t>Να παράγει στατιστικά στοιχεία σχετικά με την χρήση της πλατφόρμας από τους πολίτες</w:t>
      </w:r>
      <w:r w:rsidR="00000AC7">
        <w:rPr>
          <w:lang w:val="el-GR"/>
        </w:rPr>
        <w:t>.</w:t>
      </w:r>
    </w:p>
    <w:p w14:paraId="26394B94" w14:textId="652DCF87" w:rsidR="007F07A4" w:rsidRPr="007F07A4" w:rsidRDefault="007F07A4">
      <w:pPr>
        <w:numPr>
          <w:ilvl w:val="1"/>
          <w:numId w:val="31"/>
        </w:numPr>
        <w:rPr>
          <w:lang w:val="el-GR"/>
        </w:rPr>
      </w:pPr>
      <w:r w:rsidRPr="007F07A4">
        <w:rPr>
          <w:lang w:val="el-GR"/>
        </w:rPr>
        <w:t xml:space="preserve">Να έχει γραφικό </w:t>
      </w:r>
      <w:r w:rsidRPr="007F07A4">
        <w:rPr>
          <w:lang w:val="en-US"/>
        </w:rPr>
        <w:t>backend</w:t>
      </w:r>
      <w:r w:rsidRPr="007F07A4">
        <w:rPr>
          <w:lang w:val="el-GR"/>
        </w:rPr>
        <w:t xml:space="preserve"> διαχείρισης της πλατφόρμας</w:t>
      </w:r>
      <w:r w:rsidR="00000AC7">
        <w:rPr>
          <w:lang w:val="el-GR"/>
        </w:rPr>
        <w:t>.</w:t>
      </w:r>
    </w:p>
    <w:p w14:paraId="7F153511" w14:textId="77777777" w:rsidR="007F07A4" w:rsidRPr="007F07A4" w:rsidRDefault="007F07A4">
      <w:pPr>
        <w:numPr>
          <w:ilvl w:val="1"/>
          <w:numId w:val="31"/>
        </w:numPr>
        <w:rPr>
          <w:lang w:val="el-GR"/>
        </w:rPr>
      </w:pPr>
      <w:r w:rsidRPr="007F07A4">
        <w:rPr>
          <w:lang w:val="el-GR"/>
        </w:rPr>
        <w:t>Να μπορεί να κλιμακώνεται ώστε να δέχεται άνω των 500.000 αιτήσεων ανά ημέρα.</w:t>
      </w:r>
    </w:p>
    <w:p w14:paraId="3AF1A129" w14:textId="77777777" w:rsidR="007F07A4" w:rsidRPr="007F07A4" w:rsidRDefault="007F07A4" w:rsidP="007F07A4">
      <w:pPr>
        <w:rPr>
          <w:lang w:val="el-GR"/>
        </w:rPr>
      </w:pPr>
    </w:p>
    <w:p w14:paraId="62C06541" w14:textId="13C1337D" w:rsidR="007F07A4" w:rsidRPr="007F07A4" w:rsidRDefault="007F07A4" w:rsidP="007F07A4">
      <w:pPr>
        <w:rPr>
          <w:b/>
          <w:lang w:val="el-GR"/>
        </w:rPr>
      </w:pPr>
      <w:r w:rsidRPr="007F07A4">
        <w:rPr>
          <w:b/>
          <w:lang w:val="el-GR"/>
        </w:rPr>
        <w:t xml:space="preserve">Παραδοτέο </w:t>
      </w:r>
      <w:r w:rsidR="00BD3F4C">
        <w:rPr>
          <w:b/>
          <w:lang w:val="el-GR"/>
        </w:rPr>
        <w:t>Π2</w:t>
      </w:r>
      <w:r w:rsidRPr="007F07A4">
        <w:rPr>
          <w:b/>
          <w:lang w:val="el-GR"/>
        </w:rPr>
        <w:t>:</w:t>
      </w:r>
    </w:p>
    <w:p w14:paraId="09F953C5" w14:textId="6313B53B" w:rsidR="007F07A4" w:rsidRPr="007F07A4" w:rsidRDefault="007F07A4">
      <w:pPr>
        <w:numPr>
          <w:ilvl w:val="0"/>
          <w:numId w:val="31"/>
        </w:numPr>
        <w:rPr>
          <w:lang w:val="el-GR"/>
        </w:rPr>
      </w:pPr>
      <w:r w:rsidRPr="007F07A4">
        <w:rPr>
          <w:lang w:val="el-GR"/>
        </w:rPr>
        <w:t xml:space="preserve">Το δεύτερο παραδοτέο </w:t>
      </w:r>
      <w:r w:rsidR="00E012D7">
        <w:rPr>
          <w:lang w:val="el-GR"/>
        </w:rPr>
        <w:t xml:space="preserve">είναι </w:t>
      </w:r>
      <w:r w:rsidRPr="007F07A4">
        <w:rPr>
          <w:lang w:val="el-GR"/>
        </w:rPr>
        <w:t>η ενδιάμεση αναφορά προόδου του έργου και θα περιγράφει τις εργασίες που ολοκληρώθηκαν μέχρι τον 3</w:t>
      </w:r>
      <w:r w:rsidRPr="007F07A4">
        <w:rPr>
          <w:vertAlign w:val="superscript"/>
          <w:lang w:val="el-GR"/>
        </w:rPr>
        <w:t>ο</w:t>
      </w:r>
      <w:r w:rsidRPr="007F07A4">
        <w:rPr>
          <w:lang w:val="el-GR"/>
        </w:rPr>
        <w:t xml:space="preserve"> μήνα της σύμβασης. </w:t>
      </w:r>
    </w:p>
    <w:p w14:paraId="13208972" w14:textId="77777777" w:rsidR="007F07A4" w:rsidRPr="007F07A4" w:rsidRDefault="007F07A4" w:rsidP="007F07A4">
      <w:pPr>
        <w:rPr>
          <w:b/>
          <w:lang w:val="el-GR"/>
        </w:rPr>
      </w:pPr>
    </w:p>
    <w:p w14:paraId="6245947B" w14:textId="7840CB74" w:rsidR="007F07A4" w:rsidRPr="007F07A4" w:rsidRDefault="007F07A4" w:rsidP="007F07A4">
      <w:pPr>
        <w:rPr>
          <w:b/>
          <w:lang w:val="el-GR"/>
        </w:rPr>
      </w:pPr>
      <w:r w:rsidRPr="007F07A4">
        <w:rPr>
          <w:b/>
          <w:lang w:val="el-GR"/>
        </w:rPr>
        <w:t xml:space="preserve">Παραδοτέο </w:t>
      </w:r>
      <w:r w:rsidR="00BD3F4C">
        <w:rPr>
          <w:b/>
          <w:lang w:val="el-GR"/>
        </w:rPr>
        <w:t>Π3</w:t>
      </w:r>
      <w:r w:rsidRPr="007F07A4">
        <w:rPr>
          <w:b/>
          <w:lang w:val="el-GR"/>
        </w:rPr>
        <w:t>:</w:t>
      </w:r>
    </w:p>
    <w:p w14:paraId="225E2A1F" w14:textId="77777777" w:rsidR="007F07A4" w:rsidRPr="007F07A4" w:rsidRDefault="007F07A4">
      <w:pPr>
        <w:numPr>
          <w:ilvl w:val="0"/>
          <w:numId w:val="32"/>
        </w:numPr>
        <w:rPr>
          <w:bCs/>
          <w:lang w:val="el-GR"/>
        </w:rPr>
      </w:pPr>
      <w:r w:rsidRPr="007F07A4">
        <w:rPr>
          <w:lang w:val="el-GR"/>
        </w:rPr>
        <w:t>Τελική Αναφορά του Έργου.</w:t>
      </w:r>
    </w:p>
    <w:p w14:paraId="1182AF45" w14:textId="4AD58701" w:rsidR="007F07A4" w:rsidRPr="007F07A4" w:rsidRDefault="007F07A4" w:rsidP="007F07A4">
      <w:pPr>
        <w:ind w:left="720"/>
        <w:rPr>
          <w:lang w:val="el-GR"/>
        </w:rPr>
      </w:pPr>
      <w:r w:rsidRPr="007F07A4">
        <w:rPr>
          <w:lang w:val="el-GR"/>
        </w:rPr>
        <w:t xml:space="preserve">Το τρίτο  παραδοτέο </w:t>
      </w:r>
      <w:r w:rsidR="00000AC7">
        <w:rPr>
          <w:lang w:val="el-GR"/>
        </w:rPr>
        <w:t xml:space="preserve">είναι </w:t>
      </w:r>
      <w:r w:rsidRPr="007F07A4">
        <w:rPr>
          <w:lang w:val="el-GR"/>
        </w:rPr>
        <w:t xml:space="preserve">η τελική αναφορά προόδου του έργου και θα περιγράφει τις εργασίες που ολοκληρώθηκαν μέχρι την λήξη της σύμβασης. </w:t>
      </w:r>
    </w:p>
    <w:bookmarkEnd w:id="457"/>
    <w:p w14:paraId="7F3AC16D" w14:textId="7CA91A42" w:rsidR="0021584B" w:rsidRDefault="0021584B"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58" w:name="_Toc97194366"/>
      <w:bookmarkStart w:id="459" w:name="_Toc97194477"/>
      <w:bookmarkStart w:id="460" w:name="_Ref122694864"/>
      <w:bookmarkStart w:id="461" w:name="_Toc129883190"/>
      <w:r w:rsidRPr="00EF2204">
        <w:rPr>
          <w:lang w:val="el-GR"/>
        </w:rPr>
        <w:t xml:space="preserve">Μεθοδολογία </w:t>
      </w:r>
      <w:r w:rsidR="00025B9C">
        <w:rPr>
          <w:lang w:val="el-GR"/>
        </w:rPr>
        <w:t>Υ</w:t>
      </w:r>
      <w:r w:rsidRPr="00EF2204">
        <w:rPr>
          <w:lang w:val="el-GR"/>
        </w:rPr>
        <w:t>λοποίησης</w:t>
      </w:r>
      <w:bookmarkEnd w:id="458"/>
      <w:bookmarkEnd w:id="459"/>
      <w:bookmarkEnd w:id="460"/>
      <w:bookmarkEnd w:id="461"/>
    </w:p>
    <w:p w14:paraId="45BD28BD" w14:textId="77777777" w:rsidR="00E13273" w:rsidRPr="00155B45" w:rsidRDefault="00E13273" w:rsidP="00E13273">
      <w:pPr>
        <w:spacing w:line="252" w:lineRule="auto"/>
        <w:rPr>
          <w:lang w:val="el-GR"/>
        </w:rPr>
      </w:pPr>
      <w:bookmarkStart w:id="462" w:name="_Toc97195407"/>
      <w:bookmarkStart w:id="463" w:name="_Toc97195576"/>
      <w:bookmarkEnd w:id="462"/>
      <w:bookmarkEnd w:id="463"/>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8"/>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64" w:name="_Toc97194367"/>
      <w:bookmarkStart w:id="465" w:name="_Ref122695066"/>
      <w:bookmarkStart w:id="466" w:name="_Toc129883191"/>
      <w:r w:rsidRPr="00EF2204">
        <w:rPr>
          <w:rFonts w:cs="Tahoma"/>
          <w:szCs w:val="22"/>
          <w:lang w:val="el-GR"/>
        </w:rPr>
        <w:t>Χρονοδιάγραμμα</w:t>
      </w:r>
      <w:bookmarkEnd w:id="464"/>
      <w:bookmarkEnd w:id="465"/>
      <w:bookmarkEnd w:id="466"/>
    </w:p>
    <w:p w14:paraId="16576A43" w14:textId="3DEB7424" w:rsidR="00F82A8D" w:rsidRPr="00C71EEC" w:rsidRDefault="00F82A8D" w:rsidP="00F82A8D">
      <w:pPr>
        <w:suppressAutoHyphens w:val="0"/>
        <w:autoSpaceDE w:val="0"/>
        <w:spacing w:after="60"/>
        <w:rPr>
          <w:rFonts w:eastAsia="SimSun"/>
          <w:lang w:val="el-GR"/>
        </w:rPr>
      </w:pPr>
      <w:bookmarkStart w:id="467" w:name="_Hlk124414240"/>
      <w:bookmarkStart w:id="468"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bookmarkEnd w:id="467"/>
    <w:p w14:paraId="39D57EDB" w14:textId="77777777" w:rsidR="00133814" w:rsidRPr="00C71EEC" w:rsidRDefault="00133814" w:rsidP="00F82A8D">
      <w:pPr>
        <w:suppressAutoHyphens w:val="0"/>
        <w:autoSpaceDE w:val="0"/>
        <w:spacing w:after="60"/>
        <w:rPr>
          <w:rFonts w:eastAsia="SimSun"/>
          <w:lang w:val="el-GR"/>
        </w:rPr>
      </w:pPr>
    </w:p>
    <w:tbl>
      <w:tblPr>
        <w:tblW w:w="5000" w:type="pct"/>
        <w:tblLook w:val="04A0" w:firstRow="1" w:lastRow="0" w:firstColumn="1" w:lastColumn="0" w:noHBand="0" w:noVBand="1"/>
      </w:tblPr>
      <w:tblGrid>
        <w:gridCol w:w="3608"/>
        <w:gridCol w:w="1383"/>
        <w:gridCol w:w="1623"/>
        <w:gridCol w:w="1216"/>
        <w:gridCol w:w="1798"/>
      </w:tblGrid>
      <w:tr w:rsidR="00F82A8D" w:rsidRPr="00C71EEC" w14:paraId="38E2853A" w14:textId="77777777" w:rsidTr="00000AC7">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bookmarkStart w:id="469" w:name="_Hlk124420534"/>
            <w:bookmarkEnd w:id="468"/>
            <w:r w:rsidRPr="00C71EEC">
              <w:rPr>
                <w:rFonts w:eastAsia="SimSun"/>
                <w:b/>
                <w:bCs/>
                <w:sz w:val="20"/>
                <w:szCs w:val="20"/>
                <w:lang w:val="el-GR"/>
              </w:rPr>
              <w:t>ΧΡΟΝΟΔΙΑΓΡΑΜΜΑ ΕΡΓΟΥ</w:t>
            </w:r>
          </w:p>
        </w:tc>
      </w:tr>
      <w:tr w:rsidR="00E13273" w:rsidRPr="00C71EEC" w14:paraId="30D87158" w14:textId="77777777" w:rsidTr="00000AC7">
        <w:trPr>
          <w:trHeight w:val="765"/>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D39957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sidR="001B4860">
              <w:rPr>
                <w:rFonts w:eastAsia="SimSun"/>
                <w:b/>
                <w:sz w:val="20"/>
                <w:szCs w:val="20"/>
                <w:lang w:val="el-GR"/>
              </w:rPr>
              <w:t xml:space="preserve">εργάσιμες </w:t>
            </w:r>
            <w:r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0FF13B" w14:textId="3DDE980A"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w:t>
            </w:r>
            <w:r w:rsidR="00BA62D0">
              <w:rPr>
                <w:rFonts w:eastAsia="SimSun"/>
                <w:b/>
                <w:sz w:val="20"/>
                <w:szCs w:val="20"/>
                <w:lang w:val="el-GR"/>
              </w:rPr>
              <w:t xml:space="preserve">    </w:t>
            </w:r>
            <w:r w:rsidR="00BD3F4C">
              <w:rPr>
                <w:rFonts w:eastAsia="SimSun"/>
                <w:b/>
                <w:sz w:val="20"/>
                <w:szCs w:val="20"/>
                <w:lang w:val="el-GR"/>
              </w:rPr>
              <w:t>εργάσιμες</w:t>
            </w:r>
            <w:r w:rsidRPr="00F5475A">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FA647B8" w14:textId="22DCE51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BD3F4C">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287DA4" w14:paraId="1CD0945F"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56A6DB31"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 </w:t>
            </w:r>
            <w:r w:rsidRPr="00BD3F4C">
              <w:rPr>
                <w:color w:val="000000" w:themeColor="text1"/>
                <w:sz w:val="20"/>
                <w:szCs w:val="20"/>
                <w:lang w:val="el-GR"/>
              </w:rPr>
              <w:t>ενδιάμεση αναφορά προόδου του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41AA12B2" w:rsidR="00F5475A"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3</w:t>
            </w:r>
            <w:r w:rsidR="00F5475A" w:rsidRPr="00F5475A">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EF27E4" w14:textId="6E8FBFFA" w:rsidR="00F5475A"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4</w:t>
            </w:r>
            <w:r w:rsidR="00F5475A" w:rsidRPr="00F5475A">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6DA392F" w14:textId="3968BE4D" w:rsidR="00F5475A" w:rsidRPr="00F5475A" w:rsidRDefault="00F5475A"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sidR="00BD3F4C">
              <w:rPr>
                <w:rFonts w:eastAsia="SimSun"/>
                <w:sz w:val="20"/>
                <w:szCs w:val="20"/>
                <w:lang w:val="el-GR"/>
              </w:rPr>
              <w:t>παραλαβή του Π1</w:t>
            </w:r>
          </w:p>
        </w:tc>
      </w:tr>
      <w:tr w:rsidR="00BD3F4C" w:rsidRPr="00287DA4" w14:paraId="164E3B37"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3145F1D5"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Τελική Αναφορά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78BD559" w14:textId="03F83030" w:rsidR="00BD3F4C"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7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A849AB0" w14:textId="2A233715"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C2F263B" w14:textId="4F5FEB04" w:rsidR="00BD3F4C"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8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7DA8C88" w14:textId="51F543ED" w:rsidR="00BD3F4C" w:rsidRPr="00F5475A" w:rsidRDefault="00BD3F4C"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Pr>
                <w:rFonts w:eastAsia="SimSun"/>
                <w:sz w:val="20"/>
                <w:szCs w:val="20"/>
                <w:lang w:val="el-GR"/>
              </w:rPr>
              <w:t>παραλαβή του Π1</w:t>
            </w:r>
          </w:p>
        </w:tc>
      </w:tr>
      <w:bookmarkEnd w:id="469"/>
    </w:tbl>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1"/>
        </w:numPr>
        <w:ind w:hanging="306"/>
        <w:rPr>
          <w:rFonts w:cs="Tahoma"/>
          <w:szCs w:val="22"/>
          <w:lang w:val="el-GR"/>
        </w:rPr>
      </w:pPr>
      <w:bookmarkStart w:id="470" w:name="_Ref122695067"/>
      <w:bookmarkStart w:id="471" w:name="_Toc129883192"/>
      <w:bookmarkStart w:id="472" w:name="_Hlk61973828"/>
      <w:bookmarkStart w:id="473" w:name="_Hlk124420587"/>
      <w:r w:rsidRPr="00843444">
        <w:rPr>
          <w:rFonts w:cs="Tahoma"/>
          <w:szCs w:val="22"/>
          <w:lang w:val="el-GR"/>
        </w:rPr>
        <w:t>Χρόνος Υποβολής και Διαδικασία Οριστικοποίησης Παραδοτέων</w:t>
      </w:r>
      <w:bookmarkEnd w:id="470"/>
      <w:bookmarkEnd w:id="471"/>
    </w:p>
    <w:bookmarkEnd w:id="472"/>
    <w:p w14:paraId="7C2F28AE"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28"/>
        <w:gridCol w:w="1019"/>
        <w:gridCol w:w="4525"/>
        <w:gridCol w:w="1810"/>
        <w:gridCol w:w="1646"/>
      </w:tblGrid>
      <w:tr w:rsidR="00946839" w:rsidRPr="00892E1A" w14:paraId="6E2E064E" w14:textId="77777777" w:rsidTr="008E25C0">
        <w:trPr>
          <w:trHeight w:val="336"/>
          <w:tblHeader/>
          <w:jc w:val="center"/>
        </w:trPr>
        <w:tc>
          <w:tcPr>
            <w:tcW w:w="326"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50"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5"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8E25C0">
        <w:trPr>
          <w:trHeight w:val="174"/>
          <w:jc w:val="center"/>
        </w:trPr>
        <w:tc>
          <w:tcPr>
            <w:tcW w:w="326"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50" w:type="pct"/>
            <w:noWrap/>
            <w:vAlign w:val="center"/>
          </w:tcPr>
          <w:p w14:paraId="2030244A" w14:textId="64F1F58A" w:rsidR="00946839" w:rsidRPr="00E122D5" w:rsidRDefault="00E122D5" w:rsidP="00E122D5">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1ECEF71" w14:textId="12D64300"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5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c>
          <w:tcPr>
            <w:tcW w:w="855"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8E25C0">
        <w:trPr>
          <w:trHeight w:val="174"/>
          <w:jc w:val="center"/>
        </w:trPr>
        <w:tc>
          <w:tcPr>
            <w:tcW w:w="326"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4A3686F1" w14:textId="0AD3F48F"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p>
        </w:tc>
        <w:tc>
          <w:tcPr>
            <w:tcW w:w="2350" w:type="pct"/>
            <w:noWrap/>
            <w:vAlign w:val="center"/>
          </w:tcPr>
          <w:p w14:paraId="28E3A6BE" w14:textId="124BB0EB" w:rsidR="00F5475A" w:rsidRP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Ε</w:t>
            </w:r>
            <w:r w:rsidRPr="00BD3F4C">
              <w:rPr>
                <w:color w:val="000000" w:themeColor="text1"/>
                <w:sz w:val="20"/>
                <w:szCs w:val="20"/>
                <w:lang w:val="el-GR"/>
              </w:rPr>
              <w:t>νδιάμεση αναφορά προόδου του έργου</w:t>
            </w:r>
          </w:p>
        </w:tc>
        <w:tc>
          <w:tcPr>
            <w:tcW w:w="940" w:type="pct"/>
            <w:noWrap/>
          </w:tcPr>
          <w:p w14:paraId="40807CAC" w14:textId="28AAECF6"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 μήνες</w:t>
            </w:r>
          </w:p>
        </w:tc>
        <w:tc>
          <w:tcPr>
            <w:tcW w:w="855"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1D845EF2" w14:textId="77777777" w:rsidTr="008E25C0">
        <w:trPr>
          <w:trHeight w:val="174"/>
          <w:jc w:val="center"/>
        </w:trPr>
        <w:tc>
          <w:tcPr>
            <w:tcW w:w="326" w:type="pct"/>
            <w:noWrap/>
          </w:tcPr>
          <w:p w14:paraId="422303F5" w14:textId="7A3B1A9D"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529" w:type="pct"/>
          </w:tcPr>
          <w:p w14:paraId="545BAF56" w14:textId="0F87989F"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350" w:type="pct"/>
            <w:noWrap/>
            <w:vAlign w:val="center"/>
          </w:tcPr>
          <w:p w14:paraId="5C624E35" w14:textId="3C8D306D" w:rsid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Τελική Αναφορά Έργου</w:t>
            </w:r>
          </w:p>
        </w:tc>
        <w:tc>
          <w:tcPr>
            <w:tcW w:w="940" w:type="pct"/>
            <w:noWrap/>
          </w:tcPr>
          <w:p w14:paraId="425F2A89" w14:textId="73B15997"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7 μήνες</w:t>
            </w:r>
          </w:p>
        </w:tc>
        <w:tc>
          <w:tcPr>
            <w:tcW w:w="855" w:type="pct"/>
          </w:tcPr>
          <w:p w14:paraId="57EF9718" w14:textId="45869DC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bookmarkEnd w:id="473"/>
    </w:tbl>
    <w:p w14:paraId="28EFA1FA" w14:textId="77777777" w:rsidR="008376F9" w:rsidRDefault="008376F9" w:rsidP="008376F9">
      <w:pPr>
        <w:rPr>
          <w:rFonts w:eastAsia="SimSun"/>
          <w:lang w:val="el-GR"/>
        </w:rPr>
      </w:pPr>
    </w:p>
    <w:p w14:paraId="0C25C040" w14:textId="42BB3D31"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FB0018">
        <w:rPr>
          <w:rFonts w:eastAsia="SimSun"/>
          <w:cs/>
          <w:lang w:val="el-GR"/>
        </w:rPr>
        <w:t>‎</w:t>
      </w:r>
      <w:r w:rsidR="00FB0018">
        <w:rPr>
          <w:rFonts w:eastAsia="SimSun"/>
          <w:lang w:val="el-GR"/>
        </w:rPr>
        <w:t>6.3</w:t>
      </w:r>
      <w:r>
        <w:rPr>
          <w:rFonts w:eastAsia="SimSun"/>
          <w:lang w:val="el-GR"/>
        </w:rPr>
        <w:fldChar w:fldCharType="end"/>
      </w:r>
      <w:r w:rsidRPr="003C2BEF">
        <w:rPr>
          <w:rFonts w:eastAsia="SimSun"/>
          <w:lang w:val="el-GR"/>
        </w:rPr>
        <w:t xml:space="preserve"> της παρούσας.</w:t>
      </w:r>
    </w:p>
    <w:p w14:paraId="618C9648" w14:textId="251653E4" w:rsidR="003C2BEF" w:rsidRPr="0032168F"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96E382C" w14:textId="77777777" w:rsidR="00025B9C" w:rsidRDefault="00025B9C">
      <w:pPr>
        <w:pStyle w:val="4"/>
        <w:numPr>
          <w:ilvl w:val="1"/>
          <w:numId w:val="21"/>
        </w:numPr>
        <w:ind w:hanging="306"/>
        <w:rPr>
          <w:rFonts w:cs="Tahoma"/>
          <w:szCs w:val="22"/>
          <w:lang w:val="el-GR"/>
        </w:rPr>
      </w:pPr>
      <w:bookmarkStart w:id="474" w:name="_Toc97194370"/>
      <w:bookmarkStart w:id="475" w:name="_Ref122695074"/>
      <w:bookmarkStart w:id="476" w:name="_Toc129883193"/>
      <w:r w:rsidRPr="00EF2204">
        <w:rPr>
          <w:rFonts w:cs="Tahoma"/>
          <w:szCs w:val="22"/>
          <w:lang w:val="el-GR"/>
        </w:rPr>
        <w:t>Ομάδα Έργου/Σχήμα Διοίκησης Έργου</w:t>
      </w:r>
      <w:bookmarkEnd w:id="474"/>
      <w:bookmarkEnd w:id="475"/>
      <w:bookmarkEnd w:id="476"/>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D2C0D48"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EF02ED">
        <w:rPr>
          <w:lang w:val="el-GR"/>
        </w:rPr>
        <w:t>.</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pPr>
        <w:pStyle w:val="4"/>
        <w:numPr>
          <w:ilvl w:val="1"/>
          <w:numId w:val="21"/>
        </w:numPr>
        <w:ind w:hanging="306"/>
        <w:rPr>
          <w:rFonts w:cs="Tahoma"/>
          <w:szCs w:val="22"/>
          <w:lang w:val="el-GR"/>
        </w:rPr>
      </w:pPr>
      <w:bookmarkStart w:id="477" w:name="_Toc97194371"/>
      <w:bookmarkStart w:id="478" w:name="_Ref122695077"/>
      <w:bookmarkStart w:id="479" w:name="_Toc129883194"/>
      <w:r w:rsidRPr="00EF2204">
        <w:rPr>
          <w:rFonts w:cs="Tahoma"/>
          <w:szCs w:val="22"/>
          <w:lang w:val="el-GR"/>
        </w:rPr>
        <w:t>Μεθοδολογία διασφάλισης ποιότητας</w:t>
      </w:r>
      <w:bookmarkEnd w:id="477"/>
      <w:bookmarkEnd w:id="478"/>
      <w:bookmarkEnd w:id="479"/>
      <w:r w:rsidRPr="00EF2204">
        <w:rPr>
          <w:rFonts w:cs="Tahoma"/>
          <w:szCs w:val="22"/>
          <w:lang w:val="el-GR"/>
        </w:rPr>
        <w:tab/>
      </w:r>
    </w:p>
    <w:p w14:paraId="20ACB7DF" w14:textId="05744D54"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194278">
        <w:rPr>
          <w:lang w:val="en-US"/>
        </w:rPr>
        <w:t>DENTIST</w:t>
      </w:r>
      <w:r w:rsidR="00194278" w:rsidRPr="00480613">
        <w:rPr>
          <w:lang w:val="el-GR"/>
        </w:rPr>
        <w:t xml:space="preserve"> </w:t>
      </w:r>
      <w:r w:rsidR="00194278">
        <w:rPr>
          <w:lang w:val="en-US"/>
        </w:rPr>
        <w:t>PASS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80" w:name="_Toc97194372"/>
      <w:bookmarkStart w:id="481" w:name="_Toc129883195"/>
      <w:r w:rsidRPr="00EF2204">
        <w:rPr>
          <w:rFonts w:cs="Tahoma"/>
          <w:szCs w:val="22"/>
          <w:lang w:val="el-GR"/>
        </w:rPr>
        <w:t>Τόπος υλοποίησης/ παροχής των υπηρεσιών</w:t>
      </w:r>
      <w:bookmarkEnd w:id="480"/>
      <w:bookmarkEnd w:id="481"/>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131C21">
          <w:headerReference w:type="first" r:id="rId32"/>
          <w:pgSz w:w="11906" w:h="16838"/>
          <w:pgMar w:top="851"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2" w:name="_Ref510087011"/>
      <w:bookmarkStart w:id="483" w:name="_Ref40980421"/>
      <w:bookmarkStart w:id="484" w:name="_Toc97194373"/>
      <w:bookmarkStart w:id="485" w:name="_Toc97194478"/>
      <w:bookmarkStart w:id="486" w:name="_Toc129883196"/>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82"/>
      <w:bookmarkEnd w:id="483"/>
      <w:bookmarkEnd w:id="484"/>
      <w:bookmarkEnd w:id="485"/>
      <w:bookmarkEnd w:id="486"/>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287DA4"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287DA4"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287DA4"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00D76302" w:rsidRPr="00D76302">
              <w:rPr>
                <w:lang w:val="el-GR"/>
              </w:rPr>
              <w:t>πληρούται</w:t>
            </w:r>
            <w:proofErr w:type="spellEnd"/>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287DA4"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D76302">
              <w:rPr>
                <w:lang w:val="el-GR"/>
              </w:rPr>
              <w:t>π.χ</w:t>
            </w:r>
            <w:proofErr w:type="spellEnd"/>
            <w:r w:rsidRPr="00D76302">
              <w:rPr>
                <w:lang w:val="el-GR"/>
              </w:rPr>
              <w:t xml:space="preserve"> Σελ. 4 Παράγραφος 4, </w:t>
            </w:r>
            <w:proofErr w:type="spellStart"/>
            <w:r w:rsidRPr="00D76302">
              <w:rPr>
                <w:lang w:val="el-GR"/>
              </w:rPr>
              <w:t>κλπ</w:t>
            </w:r>
            <w:proofErr w:type="spellEnd"/>
            <w:r w:rsidRPr="00D76302">
              <w:rPr>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D76302">
              <w:rPr>
                <w:lang w:val="el-GR"/>
              </w:rPr>
              <w:t>π.χ</w:t>
            </w:r>
            <w:proofErr w:type="spellEnd"/>
            <w:r w:rsidRPr="00D76302">
              <w:rPr>
                <w:lang w:val="el-GR"/>
              </w:rPr>
              <w:t xml:space="preserve"> </w:t>
            </w:r>
            <w:proofErr w:type="spellStart"/>
            <w:r w:rsidRPr="00D76302">
              <w:rPr>
                <w:lang w:val="el-GR"/>
              </w:rPr>
              <w:t>Προδ</w:t>
            </w:r>
            <w:proofErr w:type="spellEnd"/>
            <w:r w:rsidRPr="00D76302">
              <w:rPr>
                <w:lang w:val="el-GR"/>
              </w:rPr>
              <w:t>. 4.18)</w:t>
            </w:r>
          </w:p>
          <w:p w14:paraId="5A3DE62D" w14:textId="03EEEF8E" w:rsidR="00843444" w:rsidRPr="00D76302" w:rsidRDefault="00843444" w:rsidP="00D76302">
            <w:pPr>
              <w:spacing w:before="120"/>
              <w:rPr>
                <w:lang w:val="el-GR"/>
              </w:rPr>
            </w:pPr>
            <w:r w:rsidRPr="00D76302">
              <w:rPr>
                <w:lang w:val="el-GR"/>
              </w:rPr>
              <w:t xml:space="preserve">Τονίζεται ότι είναι υποχρεωτική η απάντηση σε όλα τα σημεία των Πινάκων </w:t>
            </w:r>
            <w:r w:rsidR="009E4A5F" w:rsidRPr="00D76302">
              <w:rPr>
                <w:lang w:val="el-GR"/>
              </w:rPr>
              <w:t>Συμμόρφωσης</w:t>
            </w:r>
            <w:r w:rsidRPr="00D76302">
              <w:rPr>
                <w:lang w:val="el-GR"/>
              </w:rPr>
              <w:t xml:space="preserve">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16C140C0"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sidR="001969A1">
              <w:rPr>
                <w:rFonts w:cstheme="minorHAnsi"/>
                <w:lang w:val="el-GR"/>
              </w:rPr>
              <w:instrText xml:space="preserve"> \* MERGEFORMAT </w:instrText>
            </w:r>
            <w:r>
              <w:rPr>
                <w:rFonts w:cstheme="minorHAnsi"/>
                <w:lang w:val="el-GR"/>
              </w:rPr>
            </w:r>
            <w:r>
              <w:rPr>
                <w:rFonts w:cstheme="minorHAnsi"/>
                <w:lang w:val="el-GR"/>
              </w:rPr>
              <w:fldChar w:fldCharType="separate"/>
            </w:r>
            <w:r w:rsidR="00FB0018">
              <w:rPr>
                <w:rFonts w:cstheme="minorHAnsi"/>
                <w:cs/>
                <w:lang w:val="el-GR"/>
              </w:rPr>
              <w:t>‎</w:t>
            </w:r>
            <w:r w:rsidR="00FB0018">
              <w:rPr>
                <w:rFonts w:cstheme="minorHAnsi"/>
                <w:lang w:val="el-GR"/>
              </w:rPr>
              <w:t>2.2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1969A1">
            <w:pPr>
              <w:spacing w:after="0"/>
              <w:jc w:val="center"/>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1969A1">
            <w:pPr>
              <w:spacing w:after="0"/>
              <w:jc w:val="center"/>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1969A1">
            <w:pPr>
              <w:spacing w:after="0"/>
              <w:jc w:val="center"/>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6CCCA415"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sidR="001969A1">
              <w:rPr>
                <w:rFonts w:cstheme="minorHAnsi"/>
                <w:lang w:val="el-GR"/>
              </w:rPr>
              <w:instrText xml:space="preserve"> \* MERGEFORMAT </w:instrText>
            </w:r>
            <w:r>
              <w:rPr>
                <w:rFonts w:cstheme="minorHAnsi"/>
                <w:lang w:val="el-GR"/>
              </w:rPr>
            </w:r>
            <w:r>
              <w:rPr>
                <w:rFonts w:cstheme="minorHAnsi"/>
                <w:lang w:val="el-GR"/>
              </w:rPr>
              <w:fldChar w:fldCharType="separate"/>
            </w:r>
            <w:r w:rsidR="00FB0018">
              <w:rPr>
                <w:rFonts w:cstheme="minorHAnsi"/>
                <w:cs/>
                <w:lang w:val="el-GR"/>
              </w:rPr>
              <w:t>‎</w:t>
            </w:r>
            <w:r w:rsidR="00FB0018">
              <w:rPr>
                <w:rFonts w:cstheme="minorHAnsi"/>
                <w:lang w:val="el-GR"/>
              </w:rPr>
              <w:t>3</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1969A1">
            <w:pPr>
              <w:spacing w:after="0"/>
              <w:jc w:val="center"/>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1969A1">
            <w:pPr>
              <w:spacing w:after="0"/>
              <w:jc w:val="center"/>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1969A1">
            <w:pPr>
              <w:spacing w:after="0"/>
              <w:jc w:val="center"/>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7" w:name="_Toc97194374"/>
      <w:bookmarkStart w:id="488" w:name="_Toc97194479"/>
      <w:bookmarkStart w:id="489" w:name="_Toc129883197"/>
      <w:bookmarkStart w:id="490" w:name="_Ref496624736"/>
      <w:bookmarkStart w:id="491"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87"/>
      <w:bookmarkEnd w:id="488"/>
      <w:bookmarkEnd w:id="489"/>
      <w:r w:rsidR="004A23B9" w:rsidRPr="00603221">
        <w:rPr>
          <w:rFonts w:cs="Tahoma"/>
          <w:color w:val="000099"/>
          <w:lang w:val="el-GR"/>
        </w:rPr>
        <w:t xml:space="preserve"> </w:t>
      </w:r>
      <w:bookmarkEnd w:id="490"/>
      <w:bookmarkEnd w:id="491"/>
    </w:p>
    <w:p w14:paraId="6D97FBB2" w14:textId="77777777" w:rsidR="000F62F0" w:rsidRPr="00603221" w:rsidRDefault="000F62F0" w:rsidP="003329FF">
      <w:pPr>
        <w:pStyle w:val="4"/>
        <w:numPr>
          <w:ilvl w:val="0"/>
          <w:numId w:val="0"/>
        </w:numPr>
        <w:ind w:left="864" w:hanging="864"/>
        <w:rPr>
          <w:rFonts w:cs="Tahoma"/>
          <w:szCs w:val="22"/>
          <w:lang w:val="el-GR"/>
        </w:rPr>
      </w:pPr>
      <w:bookmarkStart w:id="492" w:name="_Ref510086970"/>
      <w:bookmarkStart w:id="493" w:name="_Toc97194375"/>
      <w:bookmarkStart w:id="494" w:name="_Toc129883198"/>
      <w:r w:rsidRPr="00603221">
        <w:rPr>
          <w:rFonts w:cs="Tahoma"/>
          <w:szCs w:val="22"/>
          <w:lang w:val="el-GR"/>
        </w:rPr>
        <w:t>ΕΥΡΩΠΑΙΚΟ ΕΝΙΑΙΟ ΕΓΓΡΑΦΟ ΣΥΜΒΑΣΗΣ (ΕΕΕΣ)</w:t>
      </w:r>
      <w:bookmarkEnd w:id="492"/>
      <w:bookmarkEnd w:id="493"/>
      <w:bookmarkEnd w:id="494"/>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5" w:name="_Ref496624509"/>
      <w:bookmarkStart w:id="496" w:name="_Toc97194376"/>
      <w:bookmarkStart w:id="497" w:name="_Toc97194480"/>
      <w:bookmarkStart w:id="498" w:name="_Toc129883199"/>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5"/>
      <w:bookmarkEnd w:id="496"/>
      <w:bookmarkEnd w:id="497"/>
      <w:bookmarkEnd w:id="498"/>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287DA4"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9" w:name="_Ref510087097"/>
      <w:bookmarkStart w:id="500" w:name="_Ref40980475"/>
      <w:bookmarkStart w:id="501" w:name="_Ref55324393"/>
      <w:bookmarkStart w:id="502" w:name="_Toc97194377"/>
      <w:bookmarkStart w:id="503" w:name="_Toc97194481"/>
      <w:bookmarkStart w:id="504" w:name="_Toc129883200"/>
      <w:r w:rsidRPr="00603221">
        <w:rPr>
          <w:rFonts w:cs="Tahoma"/>
        </w:rPr>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99"/>
      <w:bookmarkEnd w:id="500"/>
      <w:bookmarkEnd w:id="501"/>
      <w:bookmarkEnd w:id="502"/>
      <w:bookmarkEnd w:id="503"/>
      <w:bookmarkEnd w:id="504"/>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7F11425E"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FB0018" w:rsidRPr="00EF2204">
              <w:rPr>
                <w:lang w:val="el-GR"/>
              </w:rPr>
              <w:t>Π</w:t>
            </w:r>
            <w:r w:rsidR="00FB0018">
              <w:rPr>
                <w:lang w:val="el-GR"/>
              </w:rPr>
              <w:t>εριβάλλον της Σύμβασης</w:t>
            </w:r>
            <w:r>
              <w:rPr>
                <w:lang w:val="el-GR" w:eastAsia="el-GR"/>
              </w:rPr>
              <w:fldChar w:fldCharType="end"/>
            </w:r>
          </w:p>
        </w:tc>
        <w:tc>
          <w:tcPr>
            <w:tcW w:w="1056" w:type="pct"/>
            <w:shd w:val="clear" w:color="auto" w:fill="auto"/>
          </w:tcPr>
          <w:p w14:paraId="4809C313" w14:textId="08190E97" w:rsidR="00E36548" w:rsidRPr="00C00860"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FB0018">
              <w:rPr>
                <w:cs/>
                <w:lang w:val="el-GR" w:eastAsia="el-GR"/>
              </w:rPr>
              <w:t>‎</w:t>
            </w:r>
            <w:r w:rsidR="00FB0018">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FB0018">
              <w:rPr>
                <w:cs/>
                <w:lang w:val="el-GR" w:eastAsia="el-GR"/>
              </w:rPr>
              <w:t>‎</w:t>
            </w:r>
            <w:r w:rsidR="00FB0018">
              <w:rPr>
                <w:lang w:val="el-GR" w:eastAsia="el-GR"/>
              </w:rPr>
              <w:t>2.1</w:t>
            </w:r>
            <w:r>
              <w:rPr>
                <w:lang w:val="el-GR" w:eastAsia="el-GR"/>
              </w:rPr>
              <w:fldChar w:fldCharType="end"/>
            </w:r>
            <w:r w:rsidR="00D76302">
              <w:rPr>
                <w:lang w:val="el-GR" w:eastAsia="el-GR"/>
              </w:rPr>
              <w:t xml:space="preserve">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01779B6B" w:rsidR="00E36548" w:rsidRPr="00252398"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FB0018">
              <w:rPr>
                <w:cs/>
                <w:lang w:val="el-GR" w:eastAsia="el-GR"/>
              </w:rPr>
              <w:t>‎</w:t>
            </w:r>
            <w:r w:rsidR="00FB0018">
              <w:rPr>
                <w:lang w:val="el-GR" w:eastAsia="el-GR"/>
              </w:rPr>
              <w:t>2.2</w:t>
            </w:r>
            <w:r>
              <w:rPr>
                <w:lang w:val="el-GR" w:eastAsia="el-GR"/>
              </w:rPr>
              <w:fldChar w:fldCharType="end"/>
            </w:r>
            <w:r w:rsidR="00D76302">
              <w:rPr>
                <w:lang w:val="el-GR" w:eastAsia="el-GR"/>
              </w:rPr>
              <w:t xml:space="preserve">  του Παραρτήματος Ι</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336552DD" w:rsidR="00E36548" w:rsidRPr="00843444" w:rsidRDefault="0099700F" w:rsidP="00C4217E">
            <w:pPr>
              <w:spacing w:before="60" w:after="60"/>
              <w:rPr>
                <w:lang w:val="el-GR" w:eastAsia="el-GR"/>
              </w:rPr>
            </w:pPr>
            <w:r>
              <w:rPr>
                <w:lang w:val="el-GR" w:eastAsia="el-GR"/>
              </w:rPr>
              <w:fldChar w:fldCharType="begin"/>
            </w:r>
            <w:r>
              <w:rPr>
                <w:lang w:val="el-GR" w:eastAsia="el-GR"/>
              </w:rPr>
              <w:instrText xml:space="preserve"> REF _Ref124343459 \r \h </w:instrText>
            </w:r>
            <w:r>
              <w:rPr>
                <w:lang w:val="el-GR" w:eastAsia="el-GR"/>
              </w:rPr>
            </w:r>
            <w:r>
              <w:rPr>
                <w:lang w:val="el-GR" w:eastAsia="el-GR"/>
              </w:rPr>
              <w:fldChar w:fldCharType="separate"/>
            </w:r>
            <w:r w:rsidR="00FB0018">
              <w:rPr>
                <w:cs/>
                <w:lang w:val="el-GR" w:eastAsia="el-GR"/>
              </w:rPr>
              <w:t>‎</w:t>
            </w:r>
            <w:r w:rsidR="00FB0018">
              <w:rPr>
                <w:lang w:val="el-GR" w:eastAsia="el-GR"/>
              </w:rPr>
              <w:t>2.3</w:t>
            </w:r>
            <w:r>
              <w:rPr>
                <w:lang w:val="el-GR" w:eastAsia="el-GR"/>
              </w:rPr>
              <w:fldChar w:fldCharType="end"/>
            </w:r>
            <w:r>
              <w:rPr>
                <w:lang w:val="el-GR" w:eastAsia="el-GR"/>
              </w:rPr>
              <w:t xml:space="preserve">, </w:t>
            </w:r>
            <w:r w:rsidR="00843444" w:rsidRPr="00843444">
              <w:rPr>
                <w:lang w:val="el-GR" w:eastAsia="el-GR"/>
              </w:rPr>
              <w:fldChar w:fldCharType="begin"/>
            </w:r>
            <w:r w:rsidR="00843444" w:rsidRPr="00843444">
              <w:rPr>
                <w:lang w:val="el-GR" w:eastAsia="el-GR"/>
              </w:rPr>
              <w:instrText xml:space="preserve"> REF _Ref122695066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FB0018">
              <w:rPr>
                <w:cs/>
                <w:lang w:val="el-GR" w:eastAsia="el-GR"/>
              </w:rPr>
              <w:t>‎</w:t>
            </w:r>
            <w:r w:rsidR="00FB0018">
              <w:rPr>
                <w:lang w:val="el-GR" w:eastAsia="el-GR"/>
              </w:rPr>
              <w:t>3.1</w:t>
            </w:r>
            <w:r w:rsidR="00843444" w:rsidRPr="00843444">
              <w:rPr>
                <w:lang w:val="el-GR" w:eastAsia="el-GR"/>
              </w:rPr>
              <w:fldChar w:fldCharType="end"/>
            </w:r>
            <w:r w:rsidR="00843444" w:rsidRPr="00843444">
              <w:rPr>
                <w:lang w:val="el-GR" w:eastAsia="el-GR"/>
              </w:rPr>
              <w:t xml:space="preserve"> &amp; </w:t>
            </w:r>
            <w:r w:rsidR="00843444" w:rsidRPr="00843444">
              <w:rPr>
                <w:lang w:val="el-GR" w:eastAsia="el-GR"/>
              </w:rPr>
              <w:fldChar w:fldCharType="begin"/>
            </w:r>
            <w:r w:rsidR="00843444" w:rsidRPr="00843444">
              <w:rPr>
                <w:lang w:val="el-GR" w:eastAsia="el-GR"/>
              </w:rPr>
              <w:instrText xml:space="preserve"> REF _Ref122695067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FB0018">
              <w:rPr>
                <w:cs/>
                <w:lang w:val="el-GR" w:eastAsia="el-GR"/>
              </w:rPr>
              <w:t>‎</w:t>
            </w:r>
            <w:r w:rsidR="00FB0018">
              <w:rPr>
                <w:lang w:val="el-GR" w:eastAsia="el-GR"/>
              </w:rPr>
              <w:t>3.2</w:t>
            </w:r>
            <w:r w:rsidR="00843444" w:rsidRPr="00843444">
              <w:rPr>
                <w:lang w:val="el-GR" w:eastAsia="el-GR"/>
              </w:rPr>
              <w:fldChar w:fldCharType="end"/>
            </w:r>
            <w:r w:rsidR="00843444" w:rsidRPr="00843444">
              <w:rPr>
                <w:lang w:val="el-GR" w:eastAsia="el-GR"/>
              </w:rPr>
              <w:t xml:space="preserve">  </w:t>
            </w:r>
            <w:r>
              <w:rPr>
                <w:lang w:val="el-GR" w:eastAsia="el-GR"/>
              </w:rPr>
              <w:t>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23DA153B" w:rsidR="00843444" w:rsidRPr="00843444"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FB0018">
              <w:rPr>
                <w:cs/>
                <w:lang w:val="el-GR" w:eastAsia="el-GR"/>
              </w:rPr>
              <w:t>‎</w:t>
            </w:r>
            <w:r w:rsidR="00FB0018">
              <w:rPr>
                <w:lang w:val="el-GR" w:eastAsia="el-GR"/>
              </w:rPr>
              <w:t>3.3</w:t>
            </w:r>
            <w:r w:rsidRPr="00843444">
              <w:rPr>
                <w:lang w:val="el-GR" w:eastAsia="el-GR"/>
              </w:rPr>
              <w:fldChar w:fldCharType="end"/>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78C70977" w:rsidR="00E36548" w:rsidRPr="00252398"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FB0018">
              <w:rPr>
                <w:cs/>
                <w:lang w:val="el-GR" w:eastAsia="el-GR"/>
              </w:rPr>
              <w:t>‎</w:t>
            </w:r>
            <w:r w:rsidR="00FB0018">
              <w:rPr>
                <w:lang w:val="el-GR" w:eastAsia="el-GR"/>
              </w:rPr>
              <w:t>3.4</w:t>
            </w:r>
            <w:r w:rsidRPr="00843444">
              <w:rPr>
                <w:lang w:val="el-GR" w:eastAsia="el-GR"/>
              </w:rPr>
              <w:fldChar w:fldCharType="end"/>
            </w:r>
            <w:r w:rsidR="0099700F">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3BCCE5DB"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FB0018" w:rsidRPr="00603221">
              <w:rPr>
                <w:lang w:val="el-GR"/>
              </w:rPr>
              <w:t>ΠΑΡΑΡΤΗΜΑ ΙΙ – Πίνακες Συμμόρφωσης</w:t>
            </w:r>
            <w:r>
              <w:rPr>
                <w:b/>
                <w:lang w:val="el-GR" w:eastAsia="el-GR"/>
              </w:rPr>
              <w:fldChar w:fldCharType="end"/>
            </w:r>
          </w:p>
        </w:tc>
      </w:tr>
      <w:tr w:rsidR="00E36548" w:rsidRPr="00287DA4"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24EAEFE"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FB0018" w:rsidRPr="00603221">
              <w:rPr>
                <w:lang w:val="el-GR"/>
              </w:rPr>
              <w:t xml:space="preserve">ΠΑΡΑΡΤΗΜΑ </w:t>
            </w:r>
            <w:r w:rsidR="00FB0018" w:rsidRPr="00603221">
              <w:t>VI</w:t>
            </w:r>
            <w:r w:rsidR="00FB0018"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5" w:name="_Ref510087099"/>
      <w:bookmarkStart w:id="506" w:name="_Ref40980023"/>
      <w:bookmarkStart w:id="507" w:name="_Ref40980058"/>
      <w:bookmarkStart w:id="508" w:name="_Ref40980548"/>
      <w:bookmarkStart w:id="509" w:name="_Ref55324421"/>
      <w:bookmarkStart w:id="510" w:name="_Toc97194378"/>
      <w:bookmarkStart w:id="511" w:name="_Toc97194482"/>
      <w:bookmarkStart w:id="512" w:name="_Toc129883201"/>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5"/>
      <w:bookmarkEnd w:id="506"/>
      <w:bookmarkEnd w:id="507"/>
      <w:bookmarkEnd w:id="508"/>
      <w:bookmarkEnd w:id="509"/>
      <w:bookmarkEnd w:id="510"/>
      <w:bookmarkEnd w:id="511"/>
      <w:bookmarkEnd w:id="512"/>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513" w:name="_Toc46178225"/>
      <w:bookmarkStart w:id="514" w:name="_Toc46178713"/>
      <w:bookmarkStart w:id="515" w:name="_Toc46179200"/>
      <w:bookmarkStart w:id="516" w:name="_Toc63254467"/>
      <w:bookmarkStart w:id="517" w:name="_Ref104352824"/>
      <w:bookmarkStart w:id="518" w:name="_Ref104352827"/>
      <w:bookmarkStart w:id="519" w:name="_Ref104352962"/>
      <w:bookmarkStart w:id="520" w:name="_Toc240445882"/>
      <w:bookmarkStart w:id="521" w:name="_Toc366852703"/>
      <w:bookmarkStart w:id="522" w:name="_Toc10632754"/>
      <w:bookmarkStart w:id="523" w:name="_Toc42167521"/>
      <w:bookmarkStart w:id="524" w:name="_Ref52978018"/>
      <w:bookmarkStart w:id="525" w:name="_Toc53671374"/>
      <w:bookmarkStart w:id="526" w:name="_Toc97194384"/>
      <w:bookmarkStart w:id="527" w:name="_Toc97194488"/>
      <w:bookmarkStart w:id="528" w:name="_Toc129883202"/>
      <w:bookmarkEnd w:id="513"/>
      <w:bookmarkEnd w:id="514"/>
      <w:bookmarkEnd w:id="515"/>
      <w:r w:rsidRPr="00C4217E">
        <w:rPr>
          <w:rFonts w:cs="Tahoma"/>
          <w:lang w:val="el-GR"/>
        </w:rPr>
        <w:t>Συγκεντρωτικός Πίνακας Οικονομικής Προσφοράς</w:t>
      </w:r>
      <w:bookmarkEnd w:id="516"/>
      <w:r w:rsidRPr="00C4217E">
        <w:rPr>
          <w:rFonts w:cs="Tahoma"/>
          <w:lang w:val="el-GR"/>
        </w:rPr>
        <w:t xml:space="preserve"> Έργου</w:t>
      </w:r>
      <w:bookmarkEnd w:id="517"/>
      <w:bookmarkEnd w:id="518"/>
      <w:bookmarkEnd w:id="519"/>
      <w:bookmarkEnd w:id="520"/>
      <w:bookmarkEnd w:id="521"/>
      <w:bookmarkEnd w:id="522"/>
      <w:bookmarkEnd w:id="523"/>
      <w:bookmarkEnd w:id="524"/>
      <w:bookmarkEnd w:id="525"/>
      <w:bookmarkEnd w:id="526"/>
      <w:bookmarkEnd w:id="527"/>
      <w:bookmarkEnd w:id="5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287DA4"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6AEB7AD0"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3E609D"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67EE314F" w:rsidR="00907FAD" w:rsidRPr="003E609D" w:rsidRDefault="003E609D" w:rsidP="00842CDC">
            <w:pPr>
              <w:keepNext/>
              <w:keepLines/>
              <w:spacing w:before="60" w:after="60"/>
              <w:rPr>
                <w:sz w:val="18"/>
                <w:szCs w:val="18"/>
                <w:lang w:val="el-GR"/>
              </w:rPr>
            </w:pPr>
            <w:r w:rsidRPr="003E609D">
              <w:rPr>
                <w:sz w:val="18"/>
                <w:szCs w:val="18"/>
                <w:lang w:val="el-GR"/>
              </w:rPr>
              <w:t>Παραγωγική Λειτουργία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29" w:name="_Ref104352863"/>
      <w:bookmarkStart w:id="530" w:name="_Ref104352865"/>
      <w:bookmarkStart w:id="531" w:name="_Ref104352990"/>
      <w:bookmarkStart w:id="532" w:name="_Toc240445883"/>
      <w:bookmarkStart w:id="533" w:name="_Toc366852704"/>
      <w:bookmarkStart w:id="534" w:name="_Toc10632755"/>
      <w:bookmarkStart w:id="535"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29"/>
    <w:bookmarkEnd w:id="530"/>
    <w:bookmarkEnd w:id="531"/>
    <w:bookmarkEnd w:id="532"/>
    <w:bookmarkEnd w:id="533"/>
    <w:bookmarkEnd w:id="534"/>
    <w:bookmarkEnd w:id="535"/>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6"/>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6" w:name="_Ref494118533"/>
      <w:bookmarkStart w:id="537" w:name="_Ref40984039"/>
      <w:bookmarkStart w:id="538" w:name="_Toc97194386"/>
      <w:bookmarkStart w:id="539" w:name="_Toc97194490"/>
      <w:bookmarkStart w:id="540" w:name="_Toc129883203"/>
      <w:bookmarkStart w:id="541"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6"/>
      <w:bookmarkEnd w:id="537"/>
      <w:bookmarkEnd w:id="538"/>
      <w:bookmarkEnd w:id="539"/>
      <w:bookmarkEnd w:id="540"/>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59620E42"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10E0EE56"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27E647A"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r w:rsidR="007B6CFB">
        <w:rPr>
          <w:lang w:val="el-GR" w:eastAsia="el-GR" w:bidi="he-IL"/>
        </w:rPr>
        <w:t>.</w:t>
      </w:r>
    </w:p>
    <w:bookmarkEnd w:id="541"/>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2" w:name="_Ref496623895"/>
      <w:bookmarkStart w:id="543" w:name="_Ref496624676"/>
      <w:bookmarkStart w:id="544" w:name="_Ref496625135"/>
      <w:bookmarkStart w:id="545" w:name="_Toc97194387"/>
      <w:bookmarkStart w:id="546"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7" w:name="_Toc129883204"/>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42"/>
      <w:bookmarkEnd w:id="543"/>
      <w:bookmarkEnd w:id="544"/>
      <w:bookmarkEnd w:id="545"/>
      <w:bookmarkEnd w:id="546"/>
      <w:bookmarkEnd w:id="547"/>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48" w:name="_Toc43634808"/>
      <w:bookmarkStart w:id="549" w:name="_Toc44821188"/>
      <w:bookmarkStart w:id="550" w:name="_Toc48552980"/>
      <w:bookmarkStart w:id="551" w:name="_Toc49073807"/>
      <w:bookmarkStart w:id="552" w:name="_Toc62559079"/>
      <w:bookmarkStart w:id="553" w:name="_Toc487799701"/>
      <w:bookmarkStart w:id="554" w:name="_Toc97194388"/>
      <w:bookmarkStart w:id="555" w:name="_Toc97194492"/>
      <w:bookmarkStart w:id="556" w:name="_Toc129883205"/>
      <w:r w:rsidRPr="00603221">
        <w:rPr>
          <w:rFonts w:cs="Tahoma"/>
          <w:szCs w:val="22"/>
          <w:u w:val="single"/>
          <w:lang w:val="el-GR"/>
        </w:rPr>
        <w:t>Εγγυητική Επιστολή Συμμετοχής</w:t>
      </w:r>
      <w:bookmarkEnd w:id="548"/>
      <w:bookmarkEnd w:id="549"/>
      <w:bookmarkEnd w:id="550"/>
      <w:bookmarkEnd w:id="551"/>
      <w:bookmarkEnd w:id="552"/>
      <w:bookmarkEnd w:id="553"/>
      <w:bookmarkEnd w:id="554"/>
      <w:bookmarkEnd w:id="555"/>
      <w:bookmarkEnd w:id="55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4775F7A"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57"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FB0018">
        <w:rPr>
          <w:highlight w:val="yellow"/>
          <w:cs/>
          <w:lang w:val="el-GR" w:eastAsia="el-GR"/>
        </w:rPr>
        <w:t>‎</w:t>
      </w:r>
      <w:r w:rsidR="00FB0018">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w:t>
      </w:r>
      <w:proofErr w:type="gramStart"/>
      <w:r w:rsidR="004A3382" w:rsidRPr="00603221">
        <w:rPr>
          <w:highlight w:val="yellow"/>
          <w:lang w:val="el-GR" w:eastAsia="el-GR"/>
        </w:rPr>
        <w:t xml:space="preserve"> </w:t>
      </w:r>
      <w:r w:rsidRPr="00603221">
        <w:rPr>
          <w:lang w:val="el-GR" w:eastAsia="el-GR"/>
        </w:rPr>
        <w:t>,</w:t>
      </w:r>
      <w:proofErr w:type="gramEnd"/>
      <w:r w:rsidRPr="00603221">
        <w:rPr>
          <w:lang w:val="el-GR" w:eastAsia="el-GR"/>
        </w:rPr>
        <w:t xml:space="preserve"> </w:t>
      </w:r>
      <w:bookmarkEnd w:id="557"/>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58" w:name="_Toc97194389"/>
      <w:bookmarkStart w:id="559" w:name="_Toc97194493"/>
      <w:bookmarkStart w:id="560" w:name="_Toc129883206"/>
      <w:r w:rsidRPr="00603221">
        <w:rPr>
          <w:rFonts w:cs="Tahoma"/>
          <w:szCs w:val="22"/>
          <w:u w:val="single"/>
          <w:lang w:val="el-GR"/>
        </w:rPr>
        <w:t>Εγγυητική Επιστολή Καλής Εκτέλεσης</w:t>
      </w:r>
      <w:bookmarkEnd w:id="558"/>
      <w:bookmarkEnd w:id="559"/>
      <w:bookmarkEnd w:id="56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1" w:name="_Toc336420407"/>
      <w:r w:rsidRPr="00603221">
        <w:rPr>
          <w:lang w:val="el-GR"/>
        </w:rPr>
        <w:t>ΕΚΔΟΤΗΣ (Πλήρης επωνυμία).......................................................................</w:t>
      </w:r>
      <w:bookmarkEnd w:id="56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10CF45A6" w:rsidR="007A7DCA" w:rsidRPr="00603221" w:rsidRDefault="007A7DCA" w:rsidP="007A7DCA">
      <w:pPr>
        <w:rPr>
          <w:lang w:val="el-GR"/>
        </w:rPr>
      </w:pPr>
      <w:r w:rsidRPr="00603221">
        <w:rPr>
          <w:lang w:val="el-GR"/>
        </w:rPr>
        <w:t xml:space="preserve">Η παρούσα ισχύει μέχρι και την ............... </w:t>
      </w:r>
      <w:bookmarkStart w:id="56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FB0018">
        <w:rPr>
          <w:b/>
          <w:cs/>
          <w:lang w:val="el-GR"/>
        </w:rPr>
        <w:t>‎</w:t>
      </w:r>
      <w:r w:rsidR="00FB0018">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3" w:name="_Toc97194393"/>
      <w:bookmarkStart w:id="564" w:name="_Toc97194497"/>
      <w:bookmarkStart w:id="565" w:name="_Ref129876717"/>
      <w:bookmarkStart w:id="566" w:name="_Toc129883207"/>
      <w:r>
        <w:rPr>
          <w:rFonts w:cs="Tahoma"/>
          <w:lang w:val="el-GR"/>
        </w:rPr>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3"/>
      <w:bookmarkEnd w:id="564"/>
      <w:bookmarkEnd w:id="565"/>
      <w:bookmarkEnd w:id="566"/>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7" w:name="_Ref118477993"/>
      <w:bookmarkStart w:id="568" w:name="_Toc129883208"/>
      <w:bookmarkStart w:id="569"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67"/>
      <w:bookmarkEnd w:id="568"/>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9"/>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4FE1" w14:textId="77777777" w:rsidR="000B7B4D" w:rsidRDefault="000B7B4D">
      <w:pPr>
        <w:spacing w:after="0"/>
      </w:pPr>
      <w:r>
        <w:separator/>
      </w:r>
    </w:p>
  </w:endnote>
  <w:endnote w:type="continuationSeparator" w:id="0">
    <w:p w14:paraId="68DF0FAF" w14:textId="77777777" w:rsidR="000B7B4D" w:rsidRDefault="000B7B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yriadPro-Regular">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80A5E">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2FA47035" w:rsidR="00F1538B" w:rsidRPr="00603221" w:rsidRDefault="00380A5E">
    <w:pPr>
      <w:pStyle w:val="af2"/>
      <w:rPr>
        <w:sz w:val="20"/>
        <w:szCs w:val="20"/>
      </w:rPr>
    </w:pPr>
    <w:r w:rsidRPr="00810AC1">
      <w:rPr>
        <w:rStyle w:val="WW8Num31z2"/>
        <w:noProof/>
      </w:rPr>
      <w:drawing>
        <wp:inline distT="0" distB="0" distL="0" distR="0" wp14:anchorId="52716C68" wp14:editId="440375B6">
          <wp:extent cx="6120130" cy="447675"/>
          <wp:effectExtent l="0" t="0" r="0"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EBD8899"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5ACB6C35" w:rsidR="00994167" w:rsidRDefault="005F0E22">
    <w:pPr>
      <w:pStyle w:val="af2"/>
    </w:pPr>
    <w:r w:rsidRPr="00810AC1">
      <w:rPr>
        <w:rStyle w:val="WW8Num39z2"/>
        <w:noProof/>
      </w:rPr>
      <w:drawing>
        <wp:inline distT="0" distB="0" distL="0" distR="0" wp14:anchorId="49032404" wp14:editId="71C4211A">
          <wp:extent cx="6120130" cy="447675"/>
          <wp:effectExtent l="0" t="0" r="0" b="9525"/>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739CD" w14:textId="77777777" w:rsidR="000B7B4D" w:rsidRDefault="000B7B4D">
      <w:pPr>
        <w:spacing w:after="0"/>
      </w:pPr>
      <w:r>
        <w:separator/>
      </w:r>
    </w:p>
  </w:footnote>
  <w:footnote w:type="continuationSeparator" w:id="0">
    <w:p w14:paraId="65D2C474" w14:textId="77777777" w:rsidR="000B7B4D" w:rsidRDefault="000B7B4D">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5">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6CDD0A2D" w:rsidR="00994167" w:rsidRPr="00C82832" w:rsidRDefault="0099416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6F0660">
      <w:rPr>
        <w:b/>
        <w:bCs/>
        <w:iCs/>
        <w:sz w:val="20"/>
        <w:szCs w:val="20"/>
        <w:lang w:val="el-GR"/>
      </w:rPr>
      <w:t xml:space="preserve">Σχεδιασμός Υλοποίηση και Λειτουργία του Συστήματος </w:t>
    </w:r>
    <w:r w:rsidR="00272203" w:rsidRPr="00272203">
      <w:rPr>
        <w:b/>
        <w:bCs/>
        <w:iCs/>
        <w:sz w:val="20"/>
        <w:szCs w:val="20"/>
        <w:lang w:val="el-GR"/>
      </w:rPr>
      <w:t>για τις ανάγκες του Προγράμματος «</w:t>
    </w:r>
    <w:r w:rsidR="00DE714A">
      <w:rPr>
        <w:b/>
        <w:bCs/>
        <w:iCs/>
        <w:sz w:val="20"/>
        <w:szCs w:val="20"/>
        <w:lang w:val="el-GR"/>
      </w:rPr>
      <w:t>Ο</w:t>
    </w:r>
    <w:r w:rsidR="00DE714A" w:rsidRPr="00272203">
      <w:rPr>
        <w:b/>
        <w:bCs/>
        <w:iCs/>
        <w:sz w:val="20"/>
        <w:szCs w:val="20"/>
        <w:lang w:val="el-GR"/>
      </w:rPr>
      <w:t xml:space="preserve">ικονομική </w:t>
    </w:r>
    <w:r w:rsidR="00272203" w:rsidRPr="00272203">
      <w:rPr>
        <w:b/>
        <w:bCs/>
        <w:iCs/>
        <w:sz w:val="20"/>
        <w:szCs w:val="20"/>
        <w:lang w:val="el-GR"/>
      </w:rPr>
      <w:t>ενίσχυση για τη διενέργεια πράξεων προληπτικής οδοντιατρικής φροντίδας σε παιδιά ηλικίας έξι έως δώδεκα (6-12) ετών - (</w:t>
    </w:r>
    <w:proofErr w:type="spellStart"/>
    <w:r w:rsidR="00272203" w:rsidRPr="00272203">
      <w:rPr>
        <w:b/>
        <w:bCs/>
        <w:iCs/>
        <w:sz w:val="20"/>
        <w:szCs w:val="20"/>
        <w:lang w:val="el-GR"/>
      </w:rPr>
      <w:t>Dentist</w:t>
    </w:r>
    <w:proofErr w:type="spellEnd"/>
    <w:r w:rsidR="00272203" w:rsidRPr="00272203">
      <w:rPr>
        <w:b/>
        <w:bCs/>
        <w:iCs/>
        <w:sz w:val="20"/>
        <w:szCs w:val="20"/>
        <w:lang w:val="el-GR"/>
      </w:rPr>
      <w:t xml:space="preserve"> PASS)</w:t>
    </w:r>
    <w:r w:rsidRPr="006F0660">
      <w:rPr>
        <w:b/>
        <w:bCs/>
        <w:iCs/>
        <w:sz w:val="20"/>
        <w:szCs w:val="20"/>
        <w:lang w:val="el-GR"/>
      </w:rPr>
      <w:t>»</w:t>
    </w:r>
    <w:r w:rsidR="00272203">
      <w:rPr>
        <w:b/>
        <w:bCs/>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287DA4"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287DA4"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FD0C77">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103D7380" w:rsidR="003E1CBC" w:rsidRPr="006D3DA7" w:rsidRDefault="003E1CB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005C4EDD" w:rsidRPr="006F0660">
      <w:rPr>
        <w:b/>
        <w:bCs/>
        <w:iCs/>
        <w:sz w:val="20"/>
        <w:szCs w:val="20"/>
        <w:lang w:val="el-GR"/>
      </w:rPr>
      <w:t xml:space="preserve">Σχεδιασμός Υλοποίηση και Λειτουργία του Συστήματος </w:t>
    </w:r>
    <w:r w:rsidR="005C4EDD" w:rsidRPr="00272203">
      <w:rPr>
        <w:b/>
        <w:bCs/>
        <w:iCs/>
        <w:sz w:val="20"/>
        <w:szCs w:val="20"/>
        <w:lang w:val="el-GR"/>
      </w:rPr>
      <w:t>για τις ανάγκες του Προγράμματος «</w:t>
    </w:r>
    <w:r w:rsidR="00DE714A">
      <w:rPr>
        <w:b/>
        <w:bCs/>
        <w:iCs/>
        <w:sz w:val="20"/>
        <w:szCs w:val="20"/>
        <w:lang w:val="el-GR"/>
      </w:rPr>
      <w:t>Ο</w:t>
    </w:r>
    <w:r w:rsidR="005C4EDD" w:rsidRPr="00272203">
      <w:rPr>
        <w:b/>
        <w:bCs/>
        <w:i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005C4EDD" w:rsidRPr="00272203">
      <w:rPr>
        <w:b/>
        <w:bCs/>
        <w:iCs/>
        <w:sz w:val="20"/>
        <w:szCs w:val="20"/>
        <w:lang w:val="el-GR"/>
      </w:rPr>
      <w:t>Dentist</w:t>
    </w:r>
    <w:proofErr w:type="spellEnd"/>
    <w:r w:rsidR="005C4EDD" w:rsidRPr="00272203">
      <w:rPr>
        <w:b/>
        <w:bCs/>
        <w:iCs/>
        <w:sz w:val="20"/>
        <w:szCs w:val="20"/>
        <w:lang w:val="el-GR"/>
      </w:rPr>
      <w:t xml:space="preserve"> PASS)</w:t>
    </w:r>
    <w:r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6762ADA0" w:rsidR="00AE28D7" w:rsidRPr="005C4EDD" w:rsidRDefault="005C4EDD" w:rsidP="005C4EDD">
    <w:pPr>
      <w:pStyle w:val="af3"/>
      <w:pBdr>
        <w:bottom w:val="single" w:sz="4" w:space="1" w:color="auto"/>
      </w:pBdr>
      <w:rPr>
        <w:b/>
        <w:bCs/>
        <w:iCs/>
        <w:sz w:val="20"/>
        <w:szCs w:val="20"/>
        <w:lang w:val="el-GR"/>
      </w:rPr>
    </w:pPr>
    <w:r w:rsidRPr="005C4EDD">
      <w:rPr>
        <w:b/>
        <w:bCs/>
        <w:iCs/>
        <w:sz w:val="20"/>
        <w:szCs w:val="20"/>
        <w:lang w:val="el-GR"/>
      </w:rPr>
      <w:t>Διακήρυξη Ηλεκτρονικού Ανοικτού Διεθνούς Κάτω  των Ορίων Διαγωνισμού για το Έργο «</w:t>
    </w:r>
    <w:r w:rsidRPr="006F0660">
      <w:rPr>
        <w:b/>
        <w:bCs/>
        <w:iCs/>
        <w:sz w:val="20"/>
        <w:szCs w:val="20"/>
        <w:lang w:val="el-GR"/>
      </w:rPr>
      <w:t xml:space="preserve">Σχεδιασμός Υλοποίηση και Λειτουργία του Συστήματος </w:t>
    </w:r>
    <w:r w:rsidRPr="00272203">
      <w:rPr>
        <w:b/>
        <w:bCs/>
        <w:iCs/>
        <w:sz w:val="20"/>
        <w:szCs w:val="20"/>
        <w:lang w:val="el-GR"/>
      </w:rPr>
      <w:t>για τις ανάγκες του Προγράμματος «Χορήγηση οικονομικής ενίσχυσης για τη διενέργεια πράξεων προληπτικής οδοντιατρικής φροντίδας σε παιδιά ηλικίας έξι έως δώδεκα (6-12) ετών - (</w:t>
    </w:r>
    <w:proofErr w:type="spellStart"/>
    <w:r w:rsidRPr="00272203">
      <w:rPr>
        <w:b/>
        <w:bCs/>
        <w:iCs/>
        <w:sz w:val="20"/>
        <w:szCs w:val="20"/>
        <w:lang w:val="el-GR"/>
      </w:rPr>
      <w:t>Dentist</w:t>
    </w:r>
    <w:proofErr w:type="spellEnd"/>
    <w:r w:rsidRPr="00272203">
      <w:rPr>
        <w:b/>
        <w:bCs/>
        <w:iCs/>
        <w:sz w:val="20"/>
        <w:szCs w:val="20"/>
        <w:lang w:val="el-GR"/>
      </w:rPr>
      <w:t xml:space="preserve"> PASS)</w:t>
    </w:r>
    <w:r w:rsidRPr="005C4EDD">
      <w:rPr>
        <w:b/>
        <w:bCs/>
        <w:i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0F108C21" w:rsidR="00F1538B" w:rsidRPr="005C4EDD" w:rsidRDefault="003E609D" w:rsidP="003E609D">
    <w:pPr>
      <w:pStyle w:val="af3"/>
      <w:pBdr>
        <w:bottom w:val="single" w:sz="4" w:space="1" w:color="auto"/>
      </w:pBdr>
      <w:rPr>
        <w:b/>
        <w:bCs/>
        <w:iCs/>
        <w:sz w:val="20"/>
        <w:szCs w:val="20"/>
        <w:lang w:val="el-GR"/>
      </w:rPr>
    </w:pPr>
    <w:r w:rsidRPr="005C4EDD">
      <w:rPr>
        <w:b/>
        <w:bCs/>
        <w:iCs/>
        <w:sz w:val="20"/>
        <w:szCs w:val="20"/>
        <w:lang w:val="el-GR"/>
      </w:rPr>
      <w:t>Διακήρυξη Ηλεκτρονικού Ανοικτού Διεθνούς Κάτω  των Ορίων Διαγωνισμού για το Έργο «</w:t>
    </w:r>
    <w:r w:rsidR="005C4EDD" w:rsidRPr="006F0660">
      <w:rPr>
        <w:b/>
        <w:bCs/>
        <w:iCs/>
        <w:sz w:val="20"/>
        <w:szCs w:val="20"/>
        <w:lang w:val="el-GR"/>
      </w:rPr>
      <w:t xml:space="preserve">Σχεδιασμός Υλοποίηση και Λειτουργία του Συστήματος </w:t>
    </w:r>
    <w:r w:rsidR="005C4EDD" w:rsidRPr="00272203">
      <w:rPr>
        <w:b/>
        <w:bCs/>
        <w:iCs/>
        <w:sz w:val="20"/>
        <w:szCs w:val="20"/>
        <w:lang w:val="el-GR"/>
      </w:rPr>
      <w:t>για τις ανάγκες του Προγράμματος «Χορήγηση οικονομικής ενίσχυσης για τη διενέργεια πράξεων προληπτικής οδοντιατρικής φροντίδας σε παιδιά ηλικίας έξι έως δώδεκα (6-12) ετών - (</w:t>
    </w:r>
    <w:proofErr w:type="spellStart"/>
    <w:r w:rsidR="005C4EDD" w:rsidRPr="00272203">
      <w:rPr>
        <w:b/>
        <w:bCs/>
        <w:iCs/>
        <w:sz w:val="20"/>
        <w:szCs w:val="20"/>
        <w:lang w:val="el-GR"/>
      </w:rPr>
      <w:t>Dentist</w:t>
    </w:r>
    <w:proofErr w:type="spellEnd"/>
    <w:r w:rsidR="005C4EDD" w:rsidRPr="00272203">
      <w:rPr>
        <w:b/>
        <w:bCs/>
        <w:iCs/>
        <w:sz w:val="20"/>
        <w:szCs w:val="20"/>
        <w:lang w:val="el-GR"/>
      </w:rPr>
      <w:t xml:space="preserve"> PASS)</w:t>
    </w:r>
    <w:r w:rsidRPr="005C4EDD">
      <w:rPr>
        <w:b/>
        <w:bCs/>
        <w:i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033EB898" w:rsidR="00F1538B" w:rsidRPr="005C4EDD" w:rsidRDefault="005C4EDD" w:rsidP="005C4EDD">
    <w:pPr>
      <w:pStyle w:val="af3"/>
      <w:pBdr>
        <w:bottom w:val="single" w:sz="4" w:space="1" w:color="auto"/>
      </w:pBdr>
      <w:rPr>
        <w:b/>
        <w:bCs/>
        <w:iCs/>
        <w:sz w:val="20"/>
        <w:szCs w:val="20"/>
        <w:lang w:val="el-GR"/>
      </w:rPr>
    </w:pPr>
    <w:r w:rsidRPr="005C4EDD">
      <w:rPr>
        <w:b/>
        <w:bCs/>
        <w:iCs/>
        <w:sz w:val="20"/>
        <w:szCs w:val="20"/>
        <w:lang w:val="el-GR"/>
      </w:rPr>
      <w:t>Διακήρυξη Ηλεκτρονικού Ανοικτού Διεθνούς Κάτω  των Ορίων Διαγωνισμού για το Έργο «</w:t>
    </w:r>
    <w:r w:rsidRPr="006F0660">
      <w:rPr>
        <w:b/>
        <w:bCs/>
        <w:iCs/>
        <w:sz w:val="20"/>
        <w:szCs w:val="20"/>
        <w:lang w:val="el-GR"/>
      </w:rPr>
      <w:t xml:space="preserve">Σχεδιασμός Υλοποίηση και Λειτουργία του Συστήματος </w:t>
    </w:r>
    <w:r w:rsidRPr="00272203">
      <w:rPr>
        <w:b/>
        <w:bCs/>
        <w:iCs/>
        <w:sz w:val="20"/>
        <w:szCs w:val="20"/>
        <w:lang w:val="el-GR"/>
      </w:rPr>
      <w:t>για τις ανάγκες του Προγράμματος «Χορήγηση οικονομικής ενίσχυσης για τη διενέργεια πράξεων προληπτικής οδοντιατρικής φροντίδας σε παιδιά ηλικίας έξι έως δώδεκα (6-12) ετών - (</w:t>
    </w:r>
    <w:proofErr w:type="spellStart"/>
    <w:r w:rsidRPr="00272203">
      <w:rPr>
        <w:b/>
        <w:bCs/>
        <w:iCs/>
        <w:sz w:val="20"/>
        <w:szCs w:val="20"/>
        <w:lang w:val="el-GR"/>
      </w:rPr>
      <w:t>Dentist</w:t>
    </w:r>
    <w:proofErr w:type="spellEnd"/>
    <w:r w:rsidRPr="00272203">
      <w:rPr>
        <w:b/>
        <w:bCs/>
        <w:iCs/>
        <w:sz w:val="20"/>
        <w:szCs w:val="20"/>
        <w:lang w:val="el-GR"/>
      </w:rPr>
      <w:t xml:space="preserve"> PASS)</w:t>
    </w:r>
    <w:r w:rsidRPr="005C4EDD">
      <w:rPr>
        <w:b/>
        <w:bCs/>
        <w:i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12340E9D"/>
    <w:multiLevelType w:val="multilevel"/>
    <w:tmpl w:val="3334AD20"/>
    <w:numStyleLink w:val="Style4"/>
  </w:abstractNum>
  <w:abstractNum w:abstractNumId="14"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15:restartNumberingAfterBreak="0">
    <w:nsid w:val="1C6926EA"/>
    <w:multiLevelType w:val="hybridMultilevel"/>
    <w:tmpl w:val="A30EC00C"/>
    <w:lvl w:ilvl="0" w:tplc="18DE78AA">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8"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39"/>
  </w:num>
  <w:num w:numId="6" w16cid:durableId="313485463">
    <w:abstractNumId w:val="40"/>
  </w:num>
  <w:num w:numId="7" w16cid:durableId="605237122">
    <w:abstractNumId w:val="20"/>
  </w:num>
  <w:num w:numId="8" w16cid:durableId="1300720310">
    <w:abstractNumId w:val="33"/>
  </w:num>
  <w:num w:numId="9" w16cid:durableId="462308385">
    <w:abstractNumId w:val="24"/>
  </w:num>
  <w:num w:numId="10" w16cid:durableId="453914364">
    <w:abstractNumId w:val="14"/>
  </w:num>
  <w:num w:numId="11" w16cid:durableId="1123307480">
    <w:abstractNumId w:val="38"/>
  </w:num>
  <w:num w:numId="12" w16cid:durableId="1451170884">
    <w:abstractNumId w:val="42"/>
  </w:num>
  <w:num w:numId="13" w16cid:durableId="416292648">
    <w:abstractNumId w:val="30"/>
  </w:num>
  <w:num w:numId="14" w16cid:durableId="1696033305">
    <w:abstractNumId w:val="16"/>
  </w:num>
  <w:num w:numId="15" w16cid:durableId="1359700348">
    <w:abstractNumId w:val="27"/>
  </w:num>
  <w:num w:numId="16" w16cid:durableId="1593975839">
    <w:abstractNumId w:val="26"/>
  </w:num>
  <w:num w:numId="17" w16cid:durableId="640691960">
    <w:abstractNumId w:val="13"/>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1"/>
  </w:num>
  <w:num w:numId="20"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29"/>
  </w:num>
  <w:num w:numId="22" w16cid:durableId="2004817948">
    <w:abstractNumId w:val="31"/>
  </w:num>
  <w:num w:numId="23" w16cid:durableId="1322656694">
    <w:abstractNumId w:val="37"/>
  </w:num>
  <w:num w:numId="24" w16cid:durableId="1391339948">
    <w:abstractNumId w:val="41"/>
  </w:num>
  <w:num w:numId="25" w16cid:durableId="1961640555">
    <w:abstractNumId w:val="23"/>
  </w:num>
  <w:num w:numId="26" w16cid:durableId="1149325577">
    <w:abstractNumId w:val="17"/>
  </w:num>
  <w:num w:numId="27" w16cid:durableId="865102802">
    <w:abstractNumId w:val="34"/>
  </w:num>
  <w:num w:numId="28" w16cid:durableId="1813447264">
    <w:abstractNumId w:val="35"/>
  </w:num>
  <w:num w:numId="29" w16cid:durableId="1213151024">
    <w:abstractNumId w:val="12"/>
  </w:num>
  <w:num w:numId="30" w16cid:durableId="1478762088">
    <w:abstractNumId w:val="15"/>
  </w:num>
  <w:num w:numId="31" w16cid:durableId="536160070">
    <w:abstractNumId w:val="25"/>
  </w:num>
  <w:num w:numId="32" w16cid:durableId="1759516287">
    <w:abstractNumId w:val="32"/>
  </w:num>
  <w:num w:numId="33" w16cid:durableId="435098747">
    <w:abstractNumId w:val="36"/>
  </w:num>
  <w:num w:numId="34" w16cid:durableId="51974765">
    <w:abstractNumId w:val="22"/>
  </w:num>
  <w:num w:numId="35" w16cid:durableId="1923027223">
    <w:abstractNumId w:val="18"/>
  </w:num>
  <w:num w:numId="36" w16cid:durableId="2042632902">
    <w:abstractNumId w:val="28"/>
  </w:num>
  <w:num w:numId="37" w16cid:durableId="1505125465">
    <w:abstractNumId w:val="19"/>
  </w:num>
  <w:num w:numId="38" w16cid:durableId="278073139">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5F5C"/>
    <w:rsid w:val="000062FA"/>
    <w:rsid w:val="0000716D"/>
    <w:rsid w:val="0001217D"/>
    <w:rsid w:val="0001375B"/>
    <w:rsid w:val="00013A52"/>
    <w:rsid w:val="00014410"/>
    <w:rsid w:val="00014F48"/>
    <w:rsid w:val="000152A8"/>
    <w:rsid w:val="00015953"/>
    <w:rsid w:val="00015A9D"/>
    <w:rsid w:val="00015F06"/>
    <w:rsid w:val="000223AE"/>
    <w:rsid w:val="00022569"/>
    <w:rsid w:val="00022BD7"/>
    <w:rsid w:val="000236AD"/>
    <w:rsid w:val="000244B8"/>
    <w:rsid w:val="00025B9C"/>
    <w:rsid w:val="00025CD5"/>
    <w:rsid w:val="00026667"/>
    <w:rsid w:val="00026A31"/>
    <w:rsid w:val="0002765E"/>
    <w:rsid w:val="000303BF"/>
    <w:rsid w:val="000309DB"/>
    <w:rsid w:val="000326F6"/>
    <w:rsid w:val="00032A9F"/>
    <w:rsid w:val="00032BBA"/>
    <w:rsid w:val="0003389C"/>
    <w:rsid w:val="00033BA0"/>
    <w:rsid w:val="0003405D"/>
    <w:rsid w:val="00034E19"/>
    <w:rsid w:val="00034FC5"/>
    <w:rsid w:val="00034FF1"/>
    <w:rsid w:val="00035295"/>
    <w:rsid w:val="00035C19"/>
    <w:rsid w:val="00036CBD"/>
    <w:rsid w:val="00037B97"/>
    <w:rsid w:val="00041C07"/>
    <w:rsid w:val="00042DB8"/>
    <w:rsid w:val="00043248"/>
    <w:rsid w:val="00043D44"/>
    <w:rsid w:val="00043F27"/>
    <w:rsid w:val="00045DCF"/>
    <w:rsid w:val="00046044"/>
    <w:rsid w:val="00046293"/>
    <w:rsid w:val="0004724C"/>
    <w:rsid w:val="00047C57"/>
    <w:rsid w:val="000527FB"/>
    <w:rsid w:val="0005488E"/>
    <w:rsid w:val="00055497"/>
    <w:rsid w:val="00055804"/>
    <w:rsid w:val="0005617B"/>
    <w:rsid w:val="000573F0"/>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2D90"/>
    <w:rsid w:val="000738BC"/>
    <w:rsid w:val="0008087C"/>
    <w:rsid w:val="00084419"/>
    <w:rsid w:val="00086782"/>
    <w:rsid w:val="00087FEA"/>
    <w:rsid w:val="00092ADB"/>
    <w:rsid w:val="00092F07"/>
    <w:rsid w:val="00094D2D"/>
    <w:rsid w:val="000952A9"/>
    <w:rsid w:val="00095840"/>
    <w:rsid w:val="0009738D"/>
    <w:rsid w:val="000A4A55"/>
    <w:rsid w:val="000A60A0"/>
    <w:rsid w:val="000A7747"/>
    <w:rsid w:val="000A7DD9"/>
    <w:rsid w:val="000B187C"/>
    <w:rsid w:val="000B236D"/>
    <w:rsid w:val="000B3A30"/>
    <w:rsid w:val="000B6F4E"/>
    <w:rsid w:val="000B7B4D"/>
    <w:rsid w:val="000B7FA2"/>
    <w:rsid w:val="000C04E3"/>
    <w:rsid w:val="000C1AAF"/>
    <w:rsid w:val="000C4648"/>
    <w:rsid w:val="000C4B25"/>
    <w:rsid w:val="000C59AD"/>
    <w:rsid w:val="000C5D2B"/>
    <w:rsid w:val="000C6460"/>
    <w:rsid w:val="000D2ED0"/>
    <w:rsid w:val="000D5FB8"/>
    <w:rsid w:val="000D6A62"/>
    <w:rsid w:val="000D6DFD"/>
    <w:rsid w:val="000D6E10"/>
    <w:rsid w:val="000E04A1"/>
    <w:rsid w:val="000E0B6C"/>
    <w:rsid w:val="000E12F1"/>
    <w:rsid w:val="000E178C"/>
    <w:rsid w:val="000E1C5E"/>
    <w:rsid w:val="000E2020"/>
    <w:rsid w:val="000E2462"/>
    <w:rsid w:val="000E27C3"/>
    <w:rsid w:val="000E353B"/>
    <w:rsid w:val="000E3C4E"/>
    <w:rsid w:val="000E3D5F"/>
    <w:rsid w:val="000E6B11"/>
    <w:rsid w:val="000E6DC6"/>
    <w:rsid w:val="000F0E29"/>
    <w:rsid w:val="000F42AE"/>
    <w:rsid w:val="000F5020"/>
    <w:rsid w:val="000F5C6D"/>
    <w:rsid w:val="000F62F0"/>
    <w:rsid w:val="000F6FD9"/>
    <w:rsid w:val="000F7CF2"/>
    <w:rsid w:val="00100156"/>
    <w:rsid w:val="00103061"/>
    <w:rsid w:val="00105242"/>
    <w:rsid w:val="00105367"/>
    <w:rsid w:val="00105FBE"/>
    <w:rsid w:val="001061A0"/>
    <w:rsid w:val="001102FD"/>
    <w:rsid w:val="00111D5A"/>
    <w:rsid w:val="00114833"/>
    <w:rsid w:val="00115643"/>
    <w:rsid w:val="001201B6"/>
    <w:rsid w:val="001202D5"/>
    <w:rsid w:val="00122891"/>
    <w:rsid w:val="00123153"/>
    <w:rsid w:val="00124416"/>
    <w:rsid w:val="001253B5"/>
    <w:rsid w:val="00125BF8"/>
    <w:rsid w:val="001308CC"/>
    <w:rsid w:val="00130942"/>
    <w:rsid w:val="001312AF"/>
    <w:rsid w:val="00131C21"/>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032"/>
    <w:rsid w:val="00187D66"/>
    <w:rsid w:val="00194278"/>
    <w:rsid w:val="00194C49"/>
    <w:rsid w:val="00195A7F"/>
    <w:rsid w:val="0019607B"/>
    <w:rsid w:val="00196529"/>
    <w:rsid w:val="001969A1"/>
    <w:rsid w:val="00196E2A"/>
    <w:rsid w:val="001971AE"/>
    <w:rsid w:val="00197834"/>
    <w:rsid w:val="001A317F"/>
    <w:rsid w:val="001A4247"/>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4421"/>
    <w:rsid w:val="001D6B30"/>
    <w:rsid w:val="001D6F0A"/>
    <w:rsid w:val="001E0711"/>
    <w:rsid w:val="001E11F9"/>
    <w:rsid w:val="001E3887"/>
    <w:rsid w:val="001E38A4"/>
    <w:rsid w:val="001E3C20"/>
    <w:rsid w:val="001E4E76"/>
    <w:rsid w:val="001E54F6"/>
    <w:rsid w:val="001E5DE0"/>
    <w:rsid w:val="001E6103"/>
    <w:rsid w:val="001E64FE"/>
    <w:rsid w:val="001E7D58"/>
    <w:rsid w:val="001F11F8"/>
    <w:rsid w:val="001F40A2"/>
    <w:rsid w:val="001F4428"/>
    <w:rsid w:val="001F455A"/>
    <w:rsid w:val="001F500A"/>
    <w:rsid w:val="001F5F4A"/>
    <w:rsid w:val="00200224"/>
    <w:rsid w:val="00201A77"/>
    <w:rsid w:val="00201E03"/>
    <w:rsid w:val="00202AF8"/>
    <w:rsid w:val="00203D78"/>
    <w:rsid w:val="00206DC2"/>
    <w:rsid w:val="00207A57"/>
    <w:rsid w:val="002124D4"/>
    <w:rsid w:val="0021350B"/>
    <w:rsid w:val="00213B08"/>
    <w:rsid w:val="002145A1"/>
    <w:rsid w:val="00214DD7"/>
    <w:rsid w:val="00215423"/>
    <w:rsid w:val="0021584B"/>
    <w:rsid w:val="00215C1A"/>
    <w:rsid w:val="002165C3"/>
    <w:rsid w:val="00220C6B"/>
    <w:rsid w:val="00221291"/>
    <w:rsid w:val="0022772A"/>
    <w:rsid w:val="00231358"/>
    <w:rsid w:val="002333E4"/>
    <w:rsid w:val="00233F8C"/>
    <w:rsid w:val="0023731E"/>
    <w:rsid w:val="002373E7"/>
    <w:rsid w:val="00240449"/>
    <w:rsid w:val="002419B8"/>
    <w:rsid w:val="00242191"/>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4C52"/>
    <w:rsid w:val="002554B6"/>
    <w:rsid w:val="00255F74"/>
    <w:rsid w:val="002604B4"/>
    <w:rsid w:val="002616A3"/>
    <w:rsid w:val="002636E1"/>
    <w:rsid w:val="00263C2C"/>
    <w:rsid w:val="00263FBB"/>
    <w:rsid w:val="002654F7"/>
    <w:rsid w:val="00265688"/>
    <w:rsid w:val="00270326"/>
    <w:rsid w:val="00271CD1"/>
    <w:rsid w:val="00272203"/>
    <w:rsid w:val="00272B7A"/>
    <w:rsid w:val="00272F1F"/>
    <w:rsid w:val="00274473"/>
    <w:rsid w:val="002768B4"/>
    <w:rsid w:val="00277F8F"/>
    <w:rsid w:val="0028077E"/>
    <w:rsid w:val="00280B8B"/>
    <w:rsid w:val="00281EC3"/>
    <w:rsid w:val="00282306"/>
    <w:rsid w:val="002858E5"/>
    <w:rsid w:val="00286B99"/>
    <w:rsid w:val="0028724A"/>
    <w:rsid w:val="00287DA4"/>
    <w:rsid w:val="002906DD"/>
    <w:rsid w:val="00290B29"/>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2EA7"/>
    <w:rsid w:val="002B2F6A"/>
    <w:rsid w:val="002B33C9"/>
    <w:rsid w:val="002B71B1"/>
    <w:rsid w:val="002B7D7E"/>
    <w:rsid w:val="002C263A"/>
    <w:rsid w:val="002C42F5"/>
    <w:rsid w:val="002C4383"/>
    <w:rsid w:val="002C50EB"/>
    <w:rsid w:val="002C7E9A"/>
    <w:rsid w:val="002D0287"/>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338F"/>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68F"/>
    <w:rsid w:val="003218ED"/>
    <w:rsid w:val="00322BC3"/>
    <w:rsid w:val="00325734"/>
    <w:rsid w:val="00325C93"/>
    <w:rsid w:val="003260E1"/>
    <w:rsid w:val="00330AA6"/>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1A8"/>
    <w:rsid w:val="00343BB2"/>
    <w:rsid w:val="00344FB9"/>
    <w:rsid w:val="0034647E"/>
    <w:rsid w:val="00346ADE"/>
    <w:rsid w:val="00346EFF"/>
    <w:rsid w:val="00347430"/>
    <w:rsid w:val="00352231"/>
    <w:rsid w:val="003528AF"/>
    <w:rsid w:val="003537B9"/>
    <w:rsid w:val="00353ED8"/>
    <w:rsid w:val="00354477"/>
    <w:rsid w:val="0035781F"/>
    <w:rsid w:val="00357CEB"/>
    <w:rsid w:val="003609DE"/>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77F83"/>
    <w:rsid w:val="00380A5E"/>
    <w:rsid w:val="00380F25"/>
    <w:rsid w:val="003822A5"/>
    <w:rsid w:val="003844DC"/>
    <w:rsid w:val="00385477"/>
    <w:rsid w:val="003859F5"/>
    <w:rsid w:val="00386B2D"/>
    <w:rsid w:val="00387954"/>
    <w:rsid w:val="00390733"/>
    <w:rsid w:val="0039187D"/>
    <w:rsid w:val="00395A63"/>
    <w:rsid w:val="00395B4A"/>
    <w:rsid w:val="003967C9"/>
    <w:rsid w:val="003A0B33"/>
    <w:rsid w:val="003A109E"/>
    <w:rsid w:val="003A206A"/>
    <w:rsid w:val="003A4033"/>
    <w:rsid w:val="003A43FA"/>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F3C"/>
    <w:rsid w:val="003D5F82"/>
    <w:rsid w:val="003D60E4"/>
    <w:rsid w:val="003D69FD"/>
    <w:rsid w:val="003E1CBC"/>
    <w:rsid w:val="003E1DB4"/>
    <w:rsid w:val="003E2272"/>
    <w:rsid w:val="003E289C"/>
    <w:rsid w:val="003E3336"/>
    <w:rsid w:val="003E34BF"/>
    <w:rsid w:val="003E35FD"/>
    <w:rsid w:val="003E366C"/>
    <w:rsid w:val="003E4177"/>
    <w:rsid w:val="003E44A9"/>
    <w:rsid w:val="003E4A7B"/>
    <w:rsid w:val="003E5239"/>
    <w:rsid w:val="003E609D"/>
    <w:rsid w:val="003E65F0"/>
    <w:rsid w:val="003F02EE"/>
    <w:rsid w:val="003F07A6"/>
    <w:rsid w:val="003F0D9A"/>
    <w:rsid w:val="003F29C4"/>
    <w:rsid w:val="003F2A53"/>
    <w:rsid w:val="003F3008"/>
    <w:rsid w:val="003F5F46"/>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4EC"/>
    <w:rsid w:val="00421C3D"/>
    <w:rsid w:val="00422D27"/>
    <w:rsid w:val="00423C09"/>
    <w:rsid w:val="004251B0"/>
    <w:rsid w:val="004255F2"/>
    <w:rsid w:val="0042657D"/>
    <w:rsid w:val="004312E7"/>
    <w:rsid w:val="00431AE5"/>
    <w:rsid w:val="00433D32"/>
    <w:rsid w:val="00433E35"/>
    <w:rsid w:val="004355E9"/>
    <w:rsid w:val="00437CE2"/>
    <w:rsid w:val="004415F3"/>
    <w:rsid w:val="00441D66"/>
    <w:rsid w:val="004443B1"/>
    <w:rsid w:val="00451F31"/>
    <w:rsid w:val="004552CB"/>
    <w:rsid w:val="00456381"/>
    <w:rsid w:val="00456957"/>
    <w:rsid w:val="00457061"/>
    <w:rsid w:val="00457DC9"/>
    <w:rsid w:val="00460746"/>
    <w:rsid w:val="00461CF6"/>
    <w:rsid w:val="004629AE"/>
    <w:rsid w:val="0046383D"/>
    <w:rsid w:val="00465DC2"/>
    <w:rsid w:val="004717A5"/>
    <w:rsid w:val="0047223E"/>
    <w:rsid w:val="0047274B"/>
    <w:rsid w:val="0047394F"/>
    <w:rsid w:val="004754F1"/>
    <w:rsid w:val="00480613"/>
    <w:rsid w:val="00480669"/>
    <w:rsid w:val="004818B5"/>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3846"/>
    <w:rsid w:val="0049631E"/>
    <w:rsid w:val="004963E3"/>
    <w:rsid w:val="00497512"/>
    <w:rsid w:val="00497D35"/>
    <w:rsid w:val="00497D93"/>
    <w:rsid w:val="004A1634"/>
    <w:rsid w:val="004A23B9"/>
    <w:rsid w:val="004A3382"/>
    <w:rsid w:val="004A4285"/>
    <w:rsid w:val="004A5344"/>
    <w:rsid w:val="004A5F46"/>
    <w:rsid w:val="004A6155"/>
    <w:rsid w:val="004A7BC0"/>
    <w:rsid w:val="004B162A"/>
    <w:rsid w:val="004B24A7"/>
    <w:rsid w:val="004B29C9"/>
    <w:rsid w:val="004B44F4"/>
    <w:rsid w:val="004B5E49"/>
    <w:rsid w:val="004B759E"/>
    <w:rsid w:val="004B7E25"/>
    <w:rsid w:val="004C0561"/>
    <w:rsid w:val="004C145A"/>
    <w:rsid w:val="004C19BF"/>
    <w:rsid w:val="004C3A66"/>
    <w:rsid w:val="004C3BBE"/>
    <w:rsid w:val="004C402D"/>
    <w:rsid w:val="004C4576"/>
    <w:rsid w:val="004C54F8"/>
    <w:rsid w:val="004C64D0"/>
    <w:rsid w:val="004C72B8"/>
    <w:rsid w:val="004C7304"/>
    <w:rsid w:val="004D042A"/>
    <w:rsid w:val="004D0444"/>
    <w:rsid w:val="004D19FB"/>
    <w:rsid w:val="004D1C23"/>
    <w:rsid w:val="004D3126"/>
    <w:rsid w:val="004D6C51"/>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4882"/>
    <w:rsid w:val="00505022"/>
    <w:rsid w:val="005052DB"/>
    <w:rsid w:val="005052FB"/>
    <w:rsid w:val="00505BF7"/>
    <w:rsid w:val="00507584"/>
    <w:rsid w:val="00510D76"/>
    <w:rsid w:val="005117CA"/>
    <w:rsid w:val="0051184D"/>
    <w:rsid w:val="00512083"/>
    <w:rsid w:val="00512B45"/>
    <w:rsid w:val="00514DAC"/>
    <w:rsid w:val="005158F1"/>
    <w:rsid w:val="0051599E"/>
    <w:rsid w:val="0052106E"/>
    <w:rsid w:val="00523863"/>
    <w:rsid w:val="00523EEE"/>
    <w:rsid w:val="00523F26"/>
    <w:rsid w:val="005252D6"/>
    <w:rsid w:val="00527ABB"/>
    <w:rsid w:val="005314D0"/>
    <w:rsid w:val="00531B27"/>
    <w:rsid w:val="00533BF0"/>
    <w:rsid w:val="00535BFB"/>
    <w:rsid w:val="00536181"/>
    <w:rsid w:val="0054025C"/>
    <w:rsid w:val="0054042A"/>
    <w:rsid w:val="00540A73"/>
    <w:rsid w:val="00542891"/>
    <w:rsid w:val="00544548"/>
    <w:rsid w:val="00544615"/>
    <w:rsid w:val="00544A26"/>
    <w:rsid w:val="005450AE"/>
    <w:rsid w:val="005452CE"/>
    <w:rsid w:val="00545346"/>
    <w:rsid w:val="00550040"/>
    <w:rsid w:val="005502CE"/>
    <w:rsid w:val="00550D8B"/>
    <w:rsid w:val="0055309C"/>
    <w:rsid w:val="0055409C"/>
    <w:rsid w:val="005550B0"/>
    <w:rsid w:val="00556A23"/>
    <w:rsid w:val="00560C7F"/>
    <w:rsid w:val="0056194A"/>
    <w:rsid w:val="005632FF"/>
    <w:rsid w:val="00565241"/>
    <w:rsid w:val="00567706"/>
    <w:rsid w:val="005709FC"/>
    <w:rsid w:val="00570FF3"/>
    <w:rsid w:val="0057126B"/>
    <w:rsid w:val="00573F8E"/>
    <w:rsid w:val="0057456A"/>
    <w:rsid w:val="00574DB6"/>
    <w:rsid w:val="0057514C"/>
    <w:rsid w:val="00576767"/>
    <w:rsid w:val="00580BCD"/>
    <w:rsid w:val="0058155F"/>
    <w:rsid w:val="005818CF"/>
    <w:rsid w:val="00582A95"/>
    <w:rsid w:val="0058394A"/>
    <w:rsid w:val="00585042"/>
    <w:rsid w:val="00586C4A"/>
    <w:rsid w:val="005875C2"/>
    <w:rsid w:val="005877F7"/>
    <w:rsid w:val="00592BCD"/>
    <w:rsid w:val="00592F60"/>
    <w:rsid w:val="00594FE8"/>
    <w:rsid w:val="00596075"/>
    <w:rsid w:val="00597F8A"/>
    <w:rsid w:val="005A0ACC"/>
    <w:rsid w:val="005A1609"/>
    <w:rsid w:val="005A1CDF"/>
    <w:rsid w:val="005A1E91"/>
    <w:rsid w:val="005A3530"/>
    <w:rsid w:val="005A402F"/>
    <w:rsid w:val="005A4339"/>
    <w:rsid w:val="005A5753"/>
    <w:rsid w:val="005A6D1D"/>
    <w:rsid w:val="005A6D30"/>
    <w:rsid w:val="005A74FF"/>
    <w:rsid w:val="005B1089"/>
    <w:rsid w:val="005B1D5A"/>
    <w:rsid w:val="005B2CE7"/>
    <w:rsid w:val="005B2FB9"/>
    <w:rsid w:val="005B4566"/>
    <w:rsid w:val="005B57E8"/>
    <w:rsid w:val="005B6E69"/>
    <w:rsid w:val="005C0CC7"/>
    <w:rsid w:val="005C1119"/>
    <w:rsid w:val="005C3380"/>
    <w:rsid w:val="005C4EDD"/>
    <w:rsid w:val="005C5855"/>
    <w:rsid w:val="005D123B"/>
    <w:rsid w:val="005D1542"/>
    <w:rsid w:val="005D1847"/>
    <w:rsid w:val="005D1B15"/>
    <w:rsid w:val="005D22D7"/>
    <w:rsid w:val="005D2713"/>
    <w:rsid w:val="005D3218"/>
    <w:rsid w:val="005D3E33"/>
    <w:rsid w:val="005D3F14"/>
    <w:rsid w:val="005D47EF"/>
    <w:rsid w:val="005D5446"/>
    <w:rsid w:val="005D6014"/>
    <w:rsid w:val="005D675C"/>
    <w:rsid w:val="005D73ED"/>
    <w:rsid w:val="005D780B"/>
    <w:rsid w:val="005E433F"/>
    <w:rsid w:val="005E7812"/>
    <w:rsid w:val="005E7CFF"/>
    <w:rsid w:val="005F0E22"/>
    <w:rsid w:val="005F1590"/>
    <w:rsid w:val="005F1735"/>
    <w:rsid w:val="005F2134"/>
    <w:rsid w:val="005F219A"/>
    <w:rsid w:val="005F3C15"/>
    <w:rsid w:val="005F6FEE"/>
    <w:rsid w:val="00600A42"/>
    <w:rsid w:val="00601749"/>
    <w:rsid w:val="00601C42"/>
    <w:rsid w:val="00602A33"/>
    <w:rsid w:val="00603221"/>
    <w:rsid w:val="00603A43"/>
    <w:rsid w:val="00603C4D"/>
    <w:rsid w:val="00605A3F"/>
    <w:rsid w:val="00606D5A"/>
    <w:rsid w:val="00606EF6"/>
    <w:rsid w:val="006116B0"/>
    <w:rsid w:val="006119DB"/>
    <w:rsid w:val="00611C19"/>
    <w:rsid w:val="006134D0"/>
    <w:rsid w:val="006137C2"/>
    <w:rsid w:val="00614898"/>
    <w:rsid w:val="00621A10"/>
    <w:rsid w:val="00621C15"/>
    <w:rsid w:val="00621EF0"/>
    <w:rsid w:val="00623457"/>
    <w:rsid w:val="00623608"/>
    <w:rsid w:val="00624353"/>
    <w:rsid w:val="006250CC"/>
    <w:rsid w:val="00626490"/>
    <w:rsid w:val="006266B1"/>
    <w:rsid w:val="00630D55"/>
    <w:rsid w:val="00635DF7"/>
    <w:rsid w:val="0063694E"/>
    <w:rsid w:val="00636D5B"/>
    <w:rsid w:val="00641561"/>
    <w:rsid w:val="00641C65"/>
    <w:rsid w:val="0064201A"/>
    <w:rsid w:val="00642F07"/>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B7E"/>
    <w:rsid w:val="00661F3B"/>
    <w:rsid w:val="006625FB"/>
    <w:rsid w:val="00670E43"/>
    <w:rsid w:val="006712BB"/>
    <w:rsid w:val="006712BF"/>
    <w:rsid w:val="006719D5"/>
    <w:rsid w:val="00671CE2"/>
    <w:rsid w:val="006726E4"/>
    <w:rsid w:val="00672C9B"/>
    <w:rsid w:val="00672DE1"/>
    <w:rsid w:val="00673490"/>
    <w:rsid w:val="00675282"/>
    <w:rsid w:val="006755FB"/>
    <w:rsid w:val="006771AF"/>
    <w:rsid w:val="00680005"/>
    <w:rsid w:val="00683114"/>
    <w:rsid w:val="00683307"/>
    <w:rsid w:val="006838F7"/>
    <w:rsid w:val="00685B7D"/>
    <w:rsid w:val="00685FDF"/>
    <w:rsid w:val="0068732F"/>
    <w:rsid w:val="00687D77"/>
    <w:rsid w:val="00687F93"/>
    <w:rsid w:val="00690E69"/>
    <w:rsid w:val="00692A78"/>
    <w:rsid w:val="0069435C"/>
    <w:rsid w:val="00694974"/>
    <w:rsid w:val="00695491"/>
    <w:rsid w:val="00697532"/>
    <w:rsid w:val="006A1396"/>
    <w:rsid w:val="006A2719"/>
    <w:rsid w:val="006A37AB"/>
    <w:rsid w:val="006A3CA8"/>
    <w:rsid w:val="006A4D3F"/>
    <w:rsid w:val="006A656C"/>
    <w:rsid w:val="006A67B9"/>
    <w:rsid w:val="006A6A63"/>
    <w:rsid w:val="006A6AE4"/>
    <w:rsid w:val="006A7951"/>
    <w:rsid w:val="006A7A98"/>
    <w:rsid w:val="006A7CB6"/>
    <w:rsid w:val="006B06BF"/>
    <w:rsid w:val="006B2319"/>
    <w:rsid w:val="006B3489"/>
    <w:rsid w:val="006B55CD"/>
    <w:rsid w:val="006B6AD9"/>
    <w:rsid w:val="006B6C26"/>
    <w:rsid w:val="006B7B33"/>
    <w:rsid w:val="006C03D6"/>
    <w:rsid w:val="006C055E"/>
    <w:rsid w:val="006C086E"/>
    <w:rsid w:val="006C0D33"/>
    <w:rsid w:val="006C3739"/>
    <w:rsid w:val="006C38D8"/>
    <w:rsid w:val="006C47C8"/>
    <w:rsid w:val="006C61C1"/>
    <w:rsid w:val="006D17B0"/>
    <w:rsid w:val="006D3DA7"/>
    <w:rsid w:val="006D523A"/>
    <w:rsid w:val="006D5EF5"/>
    <w:rsid w:val="006D6CF4"/>
    <w:rsid w:val="006D70E7"/>
    <w:rsid w:val="006E092B"/>
    <w:rsid w:val="006E4901"/>
    <w:rsid w:val="006E4C2E"/>
    <w:rsid w:val="006E5AB3"/>
    <w:rsid w:val="006E5DB7"/>
    <w:rsid w:val="006E75EE"/>
    <w:rsid w:val="006E7ADD"/>
    <w:rsid w:val="006F0660"/>
    <w:rsid w:val="006F430F"/>
    <w:rsid w:val="006F4821"/>
    <w:rsid w:val="006F691A"/>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CAF"/>
    <w:rsid w:val="00730DC3"/>
    <w:rsid w:val="00730E2E"/>
    <w:rsid w:val="00730FB9"/>
    <w:rsid w:val="007340CA"/>
    <w:rsid w:val="00734ACA"/>
    <w:rsid w:val="0073630B"/>
    <w:rsid w:val="00740870"/>
    <w:rsid w:val="0074334B"/>
    <w:rsid w:val="00743848"/>
    <w:rsid w:val="00744D40"/>
    <w:rsid w:val="00745634"/>
    <w:rsid w:val="007472A6"/>
    <w:rsid w:val="00747739"/>
    <w:rsid w:val="0075145D"/>
    <w:rsid w:val="0075191E"/>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438D"/>
    <w:rsid w:val="0079448A"/>
    <w:rsid w:val="00796046"/>
    <w:rsid w:val="007A0404"/>
    <w:rsid w:val="007A0CF7"/>
    <w:rsid w:val="007A2205"/>
    <w:rsid w:val="007A221D"/>
    <w:rsid w:val="007A29CC"/>
    <w:rsid w:val="007A36BD"/>
    <w:rsid w:val="007A3AC0"/>
    <w:rsid w:val="007A42C6"/>
    <w:rsid w:val="007A778C"/>
    <w:rsid w:val="007A7DCA"/>
    <w:rsid w:val="007B024B"/>
    <w:rsid w:val="007B5925"/>
    <w:rsid w:val="007B62F5"/>
    <w:rsid w:val="007B6CFB"/>
    <w:rsid w:val="007C009B"/>
    <w:rsid w:val="007C06F4"/>
    <w:rsid w:val="007C3D4C"/>
    <w:rsid w:val="007C4F19"/>
    <w:rsid w:val="007C6571"/>
    <w:rsid w:val="007C69FE"/>
    <w:rsid w:val="007C6DF1"/>
    <w:rsid w:val="007C6E3D"/>
    <w:rsid w:val="007C6FDC"/>
    <w:rsid w:val="007D167A"/>
    <w:rsid w:val="007D2CC2"/>
    <w:rsid w:val="007D3A48"/>
    <w:rsid w:val="007D679C"/>
    <w:rsid w:val="007D69F3"/>
    <w:rsid w:val="007D6FE2"/>
    <w:rsid w:val="007D792E"/>
    <w:rsid w:val="007E000B"/>
    <w:rsid w:val="007E243D"/>
    <w:rsid w:val="007E2EB5"/>
    <w:rsid w:val="007E4416"/>
    <w:rsid w:val="007E61C0"/>
    <w:rsid w:val="007E6AF5"/>
    <w:rsid w:val="007E6DF3"/>
    <w:rsid w:val="007E6FDE"/>
    <w:rsid w:val="007E73F5"/>
    <w:rsid w:val="007E74EC"/>
    <w:rsid w:val="007F03FD"/>
    <w:rsid w:val="007F07A4"/>
    <w:rsid w:val="007F2C74"/>
    <w:rsid w:val="007F3E46"/>
    <w:rsid w:val="007F7282"/>
    <w:rsid w:val="007F7398"/>
    <w:rsid w:val="00801202"/>
    <w:rsid w:val="00801521"/>
    <w:rsid w:val="008027E8"/>
    <w:rsid w:val="008037A6"/>
    <w:rsid w:val="00803EC4"/>
    <w:rsid w:val="00804BE5"/>
    <w:rsid w:val="00806C9F"/>
    <w:rsid w:val="0080736B"/>
    <w:rsid w:val="00810EBB"/>
    <w:rsid w:val="00811DEB"/>
    <w:rsid w:val="008129E2"/>
    <w:rsid w:val="0081422D"/>
    <w:rsid w:val="00814752"/>
    <w:rsid w:val="00815C23"/>
    <w:rsid w:val="0081766D"/>
    <w:rsid w:val="00821852"/>
    <w:rsid w:val="0082284D"/>
    <w:rsid w:val="008246E5"/>
    <w:rsid w:val="00824E13"/>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2099"/>
    <w:rsid w:val="00853222"/>
    <w:rsid w:val="00853A4C"/>
    <w:rsid w:val="00854F57"/>
    <w:rsid w:val="008617EB"/>
    <w:rsid w:val="00865C6A"/>
    <w:rsid w:val="00865C7D"/>
    <w:rsid w:val="00866D81"/>
    <w:rsid w:val="008679A7"/>
    <w:rsid w:val="00867A8D"/>
    <w:rsid w:val="008702D8"/>
    <w:rsid w:val="00870C95"/>
    <w:rsid w:val="00872BEE"/>
    <w:rsid w:val="00872F65"/>
    <w:rsid w:val="008737FD"/>
    <w:rsid w:val="00874AF6"/>
    <w:rsid w:val="0087631A"/>
    <w:rsid w:val="0087656E"/>
    <w:rsid w:val="0087763B"/>
    <w:rsid w:val="00877C06"/>
    <w:rsid w:val="00877EEF"/>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E9D"/>
    <w:rsid w:val="008A116E"/>
    <w:rsid w:val="008A2615"/>
    <w:rsid w:val="008A3546"/>
    <w:rsid w:val="008A3DAA"/>
    <w:rsid w:val="008A3FC9"/>
    <w:rsid w:val="008A4C03"/>
    <w:rsid w:val="008B04E3"/>
    <w:rsid w:val="008B0FDD"/>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569E"/>
    <w:rsid w:val="008D5706"/>
    <w:rsid w:val="008E0D9D"/>
    <w:rsid w:val="008E15CB"/>
    <w:rsid w:val="008E18C3"/>
    <w:rsid w:val="008E1DE0"/>
    <w:rsid w:val="008E25C0"/>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1E2B"/>
    <w:rsid w:val="00907FAD"/>
    <w:rsid w:val="00912132"/>
    <w:rsid w:val="009144E7"/>
    <w:rsid w:val="009152EB"/>
    <w:rsid w:val="00915939"/>
    <w:rsid w:val="00915C7C"/>
    <w:rsid w:val="00915DD9"/>
    <w:rsid w:val="00916110"/>
    <w:rsid w:val="009177D5"/>
    <w:rsid w:val="00920C7B"/>
    <w:rsid w:val="00921053"/>
    <w:rsid w:val="0092107C"/>
    <w:rsid w:val="00921082"/>
    <w:rsid w:val="00921670"/>
    <w:rsid w:val="00921D35"/>
    <w:rsid w:val="00922468"/>
    <w:rsid w:val="00922D89"/>
    <w:rsid w:val="009234A3"/>
    <w:rsid w:val="009237A9"/>
    <w:rsid w:val="00925636"/>
    <w:rsid w:val="0092790F"/>
    <w:rsid w:val="00930E97"/>
    <w:rsid w:val="009316DA"/>
    <w:rsid w:val="009325D7"/>
    <w:rsid w:val="00932CAD"/>
    <w:rsid w:val="00932E33"/>
    <w:rsid w:val="009331B5"/>
    <w:rsid w:val="00933266"/>
    <w:rsid w:val="00934091"/>
    <w:rsid w:val="009354F1"/>
    <w:rsid w:val="009369C8"/>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1EF"/>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00F"/>
    <w:rsid w:val="00997953"/>
    <w:rsid w:val="009A0F79"/>
    <w:rsid w:val="009A1C0F"/>
    <w:rsid w:val="009A284F"/>
    <w:rsid w:val="009A2B17"/>
    <w:rsid w:val="009A38E0"/>
    <w:rsid w:val="009A3D76"/>
    <w:rsid w:val="009A3E22"/>
    <w:rsid w:val="009A57A6"/>
    <w:rsid w:val="009A656D"/>
    <w:rsid w:val="009A66CB"/>
    <w:rsid w:val="009B195F"/>
    <w:rsid w:val="009B1A8B"/>
    <w:rsid w:val="009B278A"/>
    <w:rsid w:val="009B28A7"/>
    <w:rsid w:val="009B58FC"/>
    <w:rsid w:val="009B5911"/>
    <w:rsid w:val="009B6AAD"/>
    <w:rsid w:val="009B7E78"/>
    <w:rsid w:val="009C0AFF"/>
    <w:rsid w:val="009C14A3"/>
    <w:rsid w:val="009C1885"/>
    <w:rsid w:val="009C1BEB"/>
    <w:rsid w:val="009C1F70"/>
    <w:rsid w:val="009C3C60"/>
    <w:rsid w:val="009C54A1"/>
    <w:rsid w:val="009C5984"/>
    <w:rsid w:val="009C5EA6"/>
    <w:rsid w:val="009C6FF6"/>
    <w:rsid w:val="009D2D0A"/>
    <w:rsid w:val="009D3802"/>
    <w:rsid w:val="009D3BDA"/>
    <w:rsid w:val="009D5082"/>
    <w:rsid w:val="009E061E"/>
    <w:rsid w:val="009E1A71"/>
    <w:rsid w:val="009E2028"/>
    <w:rsid w:val="009E25A5"/>
    <w:rsid w:val="009E2813"/>
    <w:rsid w:val="009E2949"/>
    <w:rsid w:val="009E35AB"/>
    <w:rsid w:val="009E3BD5"/>
    <w:rsid w:val="009E4A5F"/>
    <w:rsid w:val="009E58E5"/>
    <w:rsid w:val="009F0238"/>
    <w:rsid w:val="009F2455"/>
    <w:rsid w:val="009F473A"/>
    <w:rsid w:val="009F688B"/>
    <w:rsid w:val="00A00118"/>
    <w:rsid w:val="00A01EC2"/>
    <w:rsid w:val="00A0393C"/>
    <w:rsid w:val="00A05069"/>
    <w:rsid w:val="00A06BE3"/>
    <w:rsid w:val="00A07192"/>
    <w:rsid w:val="00A11C38"/>
    <w:rsid w:val="00A12F7D"/>
    <w:rsid w:val="00A204F8"/>
    <w:rsid w:val="00A20DEF"/>
    <w:rsid w:val="00A22261"/>
    <w:rsid w:val="00A22456"/>
    <w:rsid w:val="00A22DAD"/>
    <w:rsid w:val="00A23DF2"/>
    <w:rsid w:val="00A23EAB"/>
    <w:rsid w:val="00A2526D"/>
    <w:rsid w:val="00A30F24"/>
    <w:rsid w:val="00A31B41"/>
    <w:rsid w:val="00A334BA"/>
    <w:rsid w:val="00A336A5"/>
    <w:rsid w:val="00A406A5"/>
    <w:rsid w:val="00A41B17"/>
    <w:rsid w:val="00A41E03"/>
    <w:rsid w:val="00A41E8D"/>
    <w:rsid w:val="00A4342C"/>
    <w:rsid w:val="00A43B99"/>
    <w:rsid w:val="00A449C6"/>
    <w:rsid w:val="00A4737C"/>
    <w:rsid w:val="00A5214E"/>
    <w:rsid w:val="00A52A34"/>
    <w:rsid w:val="00A54471"/>
    <w:rsid w:val="00A54AB4"/>
    <w:rsid w:val="00A5670E"/>
    <w:rsid w:val="00A57790"/>
    <w:rsid w:val="00A57BD8"/>
    <w:rsid w:val="00A57FE4"/>
    <w:rsid w:val="00A60B6C"/>
    <w:rsid w:val="00A6133A"/>
    <w:rsid w:val="00A6137F"/>
    <w:rsid w:val="00A613D1"/>
    <w:rsid w:val="00A61AA7"/>
    <w:rsid w:val="00A632B2"/>
    <w:rsid w:val="00A64408"/>
    <w:rsid w:val="00A64AF8"/>
    <w:rsid w:val="00A651BA"/>
    <w:rsid w:val="00A6584E"/>
    <w:rsid w:val="00A659E1"/>
    <w:rsid w:val="00A66112"/>
    <w:rsid w:val="00A66378"/>
    <w:rsid w:val="00A667A8"/>
    <w:rsid w:val="00A66B44"/>
    <w:rsid w:val="00A70112"/>
    <w:rsid w:val="00A70ED4"/>
    <w:rsid w:val="00A7185C"/>
    <w:rsid w:val="00A7258D"/>
    <w:rsid w:val="00A73BD3"/>
    <w:rsid w:val="00A7426F"/>
    <w:rsid w:val="00A74C33"/>
    <w:rsid w:val="00A75509"/>
    <w:rsid w:val="00A817FC"/>
    <w:rsid w:val="00A81D32"/>
    <w:rsid w:val="00A81D88"/>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5EFF"/>
    <w:rsid w:val="00AC6490"/>
    <w:rsid w:val="00AC7CF2"/>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F20F1"/>
    <w:rsid w:val="00AF2716"/>
    <w:rsid w:val="00AF4A90"/>
    <w:rsid w:val="00AF6BC2"/>
    <w:rsid w:val="00AF7640"/>
    <w:rsid w:val="00AF7A8A"/>
    <w:rsid w:val="00B00DE1"/>
    <w:rsid w:val="00B02D71"/>
    <w:rsid w:val="00B044A7"/>
    <w:rsid w:val="00B048E7"/>
    <w:rsid w:val="00B04AF3"/>
    <w:rsid w:val="00B04C97"/>
    <w:rsid w:val="00B05B5D"/>
    <w:rsid w:val="00B0603F"/>
    <w:rsid w:val="00B07864"/>
    <w:rsid w:val="00B07C02"/>
    <w:rsid w:val="00B108D3"/>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D0A"/>
    <w:rsid w:val="00B40363"/>
    <w:rsid w:val="00B40B33"/>
    <w:rsid w:val="00B40B60"/>
    <w:rsid w:val="00B411FF"/>
    <w:rsid w:val="00B42BA2"/>
    <w:rsid w:val="00B43BB4"/>
    <w:rsid w:val="00B44182"/>
    <w:rsid w:val="00B45F73"/>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1284"/>
    <w:rsid w:val="00B91953"/>
    <w:rsid w:val="00B94118"/>
    <w:rsid w:val="00B941FC"/>
    <w:rsid w:val="00B9437F"/>
    <w:rsid w:val="00B94EF9"/>
    <w:rsid w:val="00B96028"/>
    <w:rsid w:val="00B97398"/>
    <w:rsid w:val="00BA02D6"/>
    <w:rsid w:val="00BA0693"/>
    <w:rsid w:val="00BA1D8E"/>
    <w:rsid w:val="00BA2DC9"/>
    <w:rsid w:val="00BA62D0"/>
    <w:rsid w:val="00BB14D1"/>
    <w:rsid w:val="00BB3801"/>
    <w:rsid w:val="00BB4613"/>
    <w:rsid w:val="00BB555C"/>
    <w:rsid w:val="00BB5BD6"/>
    <w:rsid w:val="00BB63F6"/>
    <w:rsid w:val="00BC485D"/>
    <w:rsid w:val="00BC50F5"/>
    <w:rsid w:val="00BC56E1"/>
    <w:rsid w:val="00BC5C8E"/>
    <w:rsid w:val="00BD0298"/>
    <w:rsid w:val="00BD15F9"/>
    <w:rsid w:val="00BD2017"/>
    <w:rsid w:val="00BD318C"/>
    <w:rsid w:val="00BD358F"/>
    <w:rsid w:val="00BD3F4C"/>
    <w:rsid w:val="00BD55C4"/>
    <w:rsid w:val="00BD5E53"/>
    <w:rsid w:val="00BD6D0B"/>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1410"/>
    <w:rsid w:val="00C23EE8"/>
    <w:rsid w:val="00C24419"/>
    <w:rsid w:val="00C25AFF"/>
    <w:rsid w:val="00C277E3"/>
    <w:rsid w:val="00C27CEC"/>
    <w:rsid w:val="00C31004"/>
    <w:rsid w:val="00C32872"/>
    <w:rsid w:val="00C32AE0"/>
    <w:rsid w:val="00C33C73"/>
    <w:rsid w:val="00C34B9F"/>
    <w:rsid w:val="00C35C21"/>
    <w:rsid w:val="00C3643F"/>
    <w:rsid w:val="00C36FBE"/>
    <w:rsid w:val="00C40EC3"/>
    <w:rsid w:val="00C40FB9"/>
    <w:rsid w:val="00C4217E"/>
    <w:rsid w:val="00C442A6"/>
    <w:rsid w:val="00C50319"/>
    <w:rsid w:val="00C52913"/>
    <w:rsid w:val="00C52DD2"/>
    <w:rsid w:val="00C535AC"/>
    <w:rsid w:val="00C54C91"/>
    <w:rsid w:val="00C570AF"/>
    <w:rsid w:val="00C5722A"/>
    <w:rsid w:val="00C5749E"/>
    <w:rsid w:val="00C57BFF"/>
    <w:rsid w:val="00C622A6"/>
    <w:rsid w:val="00C6427F"/>
    <w:rsid w:val="00C6622B"/>
    <w:rsid w:val="00C66EE2"/>
    <w:rsid w:val="00C673A6"/>
    <w:rsid w:val="00C70979"/>
    <w:rsid w:val="00C70B7E"/>
    <w:rsid w:val="00C71236"/>
    <w:rsid w:val="00C71722"/>
    <w:rsid w:val="00C74072"/>
    <w:rsid w:val="00C7538D"/>
    <w:rsid w:val="00C77CBD"/>
    <w:rsid w:val="00C77D57"/>
    <w:rsid w:val="00C806A4"/>
    <w:rsid w:val="00C81258"/>
    <w:rsid w:val="00C82832"/>
    <w:rsid w:val="00C82DB4"/>
    <w:rsid w:val="00C8339C"/>
    <w:rsid w:val="00C837EE"/>
    <w:rsid w:val="00C83C5D"/>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2D5B"/>
    <w:rsid w:val="00CB3073"/>
    <w:rsid w:val="00CB670F"/>
    <w:rsid w:val="00CC2818"/>
    <w:rsid w:val="00CC2E70"/>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3394"/>
    <w:rsid w:val="00CE64F0"/>
    <w:rsid w:val="00CF092F"/>
    <w:rsid w:val="00CF0991"/>
    <w:rsid w:val="00CF0EAB"/>
    <w:rsid w:val="00CF1C2C"/>
    <w:rsid w:val="00CF3A5B"/>
    <w:rsid w:val="00CF3CCB"/>
    <w:rsid w:val="00CF6DA6"/>
    <w:rsid w:val="00CF74F2"/>
    <w:rsid w:val="00D00F43"/>
    <w:rsid w:val="00D0376E"/>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50CDE"/>
    <w:rsid w:val="00D50D14"/>
    <w:rsid w:val="00D51954"/>
    <w:rsid w:val="00D5279B"/>
    <w:rsid w:val="00D52D6B"/>
    <w:rsid w:val="00D53C84"/>
    <w:rsid w:val="00D54321"/>
    <w:rsid w:val="00D54636"/>
    <w:rsid w:val="00D547CD"/>
    <w:rsid w:val="00D54FB9"/>
    <w:rsid w:val="00D56132"/>
    <w:rsid w:val="00D6202B"/>
    <w:rsid w:val="00D62ABC"/>
    <w:rsid w:val="00D62BA6"/>
    <w:rsid w:val="00D63113"/>
    <w:rsid w:val="00D633BE"/>
    <w:rsid w:val="00D670EE"/>
    <w:rsid w:val="00D705C7"/>
    <w:rsid w:val="00D70DF4"/>
    <w:rsid w:val="00D712DF"/>
    <w:rsid w:val="00D72C0C"/>
    <w:rsid w:val="00D743A6"/>
    <w:rsid w:val="00D75347"/>
    <w:rsid w:val="00D75A0F"/>
    <w:rsid w:val="00D76302"/>
    <w:rsid w:val="00D76AD7"/>
    <w:rsid w:val="00D77616"/>
    <w:rsid w:val="00D80E04"/>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373B"/>
    <w:rsid w:val="00DB4A5E"/>
    <w:rsid w:val="00DB65C6"/>
    <w:rsid w:val="00DB6E4F"/>
    <w:rsid w:val="00DC11E3"/>
    <w:rsid w:val="00DC1426"/>
    <w:rsid w:val="00DC3F37"/>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7"/>
    <w:rsid w:val="00DE60EF"/>
    <w:rsid w:val="00DE6525"/>
    <w:rsid w:val="00DE714A"/>
    <w:rsid w:val="00DF02B0"/>
    <w:rsid w:val="00DF0C2D"/>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359"/>
    <w:rsid w:val="00E05F03"/>
    <w:rsid w:val="00E05F3A"/>
    <w:rsid w:val="00E0686B"/>
    <w:rsid w:val="00E122D5"/>
    <w:rsid w:val="00E13273"/>
    <w:rsid w:val="00E1337D"/>
    <w:rsid w:val="00E1385D"/>
    <w:rsid w:val="00E14418"/>
    <w:rsid w:val="00E14FF7"/>
    <w:rsid w:val="00E15015"/>
    <w:rsid w:val="00E15F1E"/>
    <w:rsid w:val="00E167C9"/>
    <w:rsid w:val="00E17CF3"/>
    <w:rsid w:val="00E17EA6"/>
    <w:rsid w:val="00E2271E"/>
    <w:rsid w:val="00E244BD"/>
    <w:rsid w:val="00E256F9"/>
    <w:rsid w:val="00E2572B"/>
    <w:rsid w:val="00E25B6E"/>
    <w:rsid w:val="00E30ACC"/>
    <w:rsid w:val="00E30C75"/>
    <w:rsid w:val="00E32531"/>
    <w:rsid w:val="00E348B3"/>
    <w:rsid w:val="00E36548"/>
    <w:rsid w:val="00E403E0"/>
    <w:rsid w:val="00E40909"/>
    <w:rsid w:val="00E4164C"/>
    <w:rsid w:val="00E4169B"/>
    <w:rsid w:val="00E41FE4"/>
    <w:rsid w:val="00E428EC"/>
    <w:rsid w:val="00E44F7C"/>
    <w:rsid w:val="00E45012"/>
    <w:rsid w:val="00E457A5"/>
    <w:rsid w:val="00E45842"/>
    <w:rsid w:val="00E4675B"/>
    <w:rsid w:val="00E46A18"/>
    <w:rsid w:val="00E46C13"/>
    <w:rsid w:val="00E47160"/>
    <w:rsid w:val="00E5020E"/>
    <w:rsid w:val="00E50CFE"/>
    <w:rsid w:val="00E514DB"/>
    <w:rsid w:val="00E51A16"/>
    <w:rsid w:val="00E536F5"/>
    <w:rsid w:val="00E53D8A"/>
    <w:rsid w:val="00E57533"/>
    <w:rsid w:val="00E633B9"/>
    <w:rsid w:val="00E6373E"/>
    <w:rsid w:val="00E64237"/>
    <w:rsid w:val="00E6489A"/>
    <w:rsid w:val="00E67229"/>
    <w:rsid w:val="00E672FA"/>
    <w:rsid w:val="00E7277B"/>
    <w:rsid w:val="00E72FB5"/>
    <w:rsid w:val="00E73264"/>
    <w:rsid w:val="00E73849"/>
    <w:rsid w:val="00E75240"/>
    <w:rsid w:val="00E757DA"/>
    <w:rsid w:val="00E75C4D"/>
    <w:rsid w:val="00E76F47"/>
    <w:rsid w:val="00E817D9"/>
    <w:rsid w:val="00E83D26"/>
    <w:rsid w:val="00E848F0"/>
    <w:rsid w:val="00E876F9"/>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5EEC"/>
    <w:rsid w:val="00EC5F01"/>
    <w:rsid w:val="00EC638C"/>
    <w:rsid w:val="00EC678C"/>
    <w:rsid w:val="00EC71C5"/>
    <w:rsid w:val="00ED0CBA"/>
    <w:rsid w:val="00ED44A8"/>
    <w:rsid w:val="00ED4715"/>
    <w:rsid w:val="00ED783C"/>
    <w:rsid w:val="00EE109D"/>
    <w:rsid w:val="00EE1E0B"/>
    <w:rsid w:val="00EE2614"/>
    <w:rsid w:val="00EE2684"/>
    <w:rsid w:val="00EE40A0"/>
    <w:rsid w:val="00EE58C0"/>
    <w:rsid w:val="00EE7F42"/>
    <w:rsid w:val="00EF02ED"/>
    <w:rsid w:val="00EF0725"/>
    <w:rsid w:val="00EF2204"/>
    <w:rsid w:val="00EF6F6E"/>
    <w:rsid w:val="00F005B4"/>
    <w:rsid w:val="00F0427F"/>
    <w:rsid w:val="00F05738"/>
    <w:rsid w:val="00F07A67"/>
    <w:rsid w:val="00F10040"/>
    <w:rsid w:val="00F109E1"/>
    <w:rsid w:val="00F11417"/>
    <w:rsid w:val="00F144BC"/>
    <w:rsid w:val="00F148CE"/>
    <w:rsid w:val="00F152D3"/>
    <w:rsid w:val="00F1538B"/>
    <w:rsid w:val="00F158EB"/>
    <w:rsid w:val="00F1622E"/>
    <w:rsid w:val="00F205C3"/>
    <w:rsid w:val="00F21EE1"/>
    <w:rsid w:val="00F23046"/>
    <w:rsid w:val="00F23F62"/>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47F28"/>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6019"/>
    <w:rsid w:val="00F77E5B"/>
    <w:rsid w:val="00F80923"/>
    <w:rsid w:val="00F82263"/>
    <w:rsid w:val="00F82A8D"/>
    <w:rsid w:val="00F84011"/>
    <w:rsid w:val="00F850FF"/>
    <w:rsid w:val="00F85BB2"/>
    <w:rsid w:val="00F86B7A"/>
    <w:rsid w:val="00F914D6"/>
    <w:rsid w:val="00F9267D"/>
    <w:rsid w:val="00F92D57"/>
    <w:rsid w:val="00F92F1A"/>
    <w:rsid w:val="00F94BDA"/>
    <w:rsid w:val="00F950F6"/>
    <w:rsid w:val="00F95B06"/>
    <w:rsid w:val="00F95F28"/>
    <w:rsid w:val="00F966BE"/>
    <w:rsid w:val="00F9746F"/>
    <w:rsid w:val="00F97A6E"/>
    <w:rsid w:val="00F97C41"/>
    <w:rsid w:val="00FA03E7"/>
    <w:rsid w:val="00FA06DD"/>
    <w:rsid w:val="00FA0A70"/>
    <w:rsid w:val="00FA0DA6"/>
    <w:rsid w:val="00FA1669"/>
    <w:rsid w:val="00FA1BBC"/>
    <w:rsid w:val="00FA1FF9"/>
    <w:rsid w:val="00FA2B14"/>
    <w:rsid w:val="00FA35DE"/>
    <w:rsid w:val="00FA3A13"/>
    <w:rsid w:val="00FA4576"/>
    <w:rsid w:val="00FA46BA"/>
    <w:rsid w:val="00FA4CDD"/>
    <w:rsid w:val="00FA6962"/>
    <w:rsid w:val="00FA7283"/>
    <w:rsid w:val="00FB0018"/>
    <w:rsid w:val="00FB0168"/>
    <w:rsid w:val="00FB03E0"/>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C7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3EB5"/>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art79a" TargetMode="External"/><Relationship Id="rId21" Type="http://schemas.openxmlformats.org/officeDocument/2006/relationships/hyperlink" Target="http://www.hsppa.g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www.mindigital.gr"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s://guide.service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mindigital.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36940</Words>
  <Characters>210563</Characters>
  <Application>Microsoft Office Word</Application>
  <DocSecurity>0</DocSecurity>
  <Lines>1754</Lines>
  <Paragraphs>494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2023-03-16T15:11:00Z</dcterms:created>
  <dcterms:modified xsi:type="dcterms:W3CDTF">2023-04-05T08:01:00Z</dcterms:modified>
</cp:coreProperties>
</file>